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4517AD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0"/>
          <w:szCs w:val="20"/>
        </w:rPr>
      </w:pPr>
    </w:p>
    <w:p w14:paraId="36AA14CD" w14:textId="16F367A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  <w:highlight w:val="white"/>
        </w:rPr>
        <w:t xml:space="preserve">EDITAL PROPPG </w:t>
      </w:r>
      <w:r w:rsidR="00341328" w:rsidRPr="00341328">
        <w:rPr>
          <w:b/>
          <w:bCs/>
          <w:sz w:val="20"/>
          <w:szCs w:val="20"/>
        </w:rPr>
        <w:t>61</w:t>
      </w:r>
      <w:r>
        <w:rPr>
          <w:b/>
          <w:bCs/>
          <w:color w:val="000000"/>
          <w:sz w:val="20"/>
          <w:szCs w:val="20"/>
          <w:highlight w:val="white"/>
        </w:rPr>
        <w:t>/202</w:t>
      </w:r>
      <w:r>
        <w:rPr>
          <w:b/>
          <w:bCs/>
          <w:sz w:val="20"/>
          <w:szCs w:val="20"/>
        </w:rPr>
        <w:t>6</w:t>
      </w:r>
    </w:p>
    <w:p w14:paraId="35ECC4DB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5748CADE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ANEXO </w:t>
      </w:r>
      <w:r>
        <w:rPr>
          <w:b/>
          <w:bCs/>
          <w:sz w:val="20"/>
          <w:szCs w:val="20"/>
        </w:rPr>
        <w:t>III</w:t>
      </w:r>
    </w:p>
    <w:p w14:paraId="1E9B812A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4EB6EBEB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5A857108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DOCUMENTOS DE INSCRIÇÃO - CANDIDATOS PARA RESERVA DE VAGAS EM AÇÕES AFIRMATIVAS</w:t>
      </w:r>
    </w:p>
    <w:p w14:paraId="4C4E37DE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</w:p>
    <w:p w14:paraId="6FC21211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033C0EE4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Concorrerão às vagas reservadas pelas ações afirmativas, os/as candidatos/as autodeclarados/as que optarem por essa modalidade, preenchendo campo específico em formulário do Programa de Pós-Graduação em </w:t>
      </w:r>
      <w:r>
        <w:rPr>
          <w:sz w:val="20"/>
          <w:szCs w:val="20"/>
        </w:rPr>
        <w:t>Ambiente, Tecnologia e Sociedade</w:t>
      </w:r>
      <w:r>
        <w:rPr>
          <w:color w:val="000000"/>
          <w:sz w:val="20"/>
          <w:szCs w:val="20"/>
        </w:rPr>
        <w:t xml:space="preserve"> no ato de inscrição no processo seletivo. </w:t>
      </w:r>
    </w:p>
    <w:p w14:paraId="3213E5EB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0"/>
          <w:szCs w:val="20"/>
        </w:rPr>
      </w:pPr>
    </w:p>
    <w:p w14:paraId="40683ED7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Para fins de inscrição e elegibilidades, o/a candidato/a deverá apresentar documentação específica. Serão considerados os/as candidatos/as que se autodeclararem como tais no ato da inscrição no processo seletivo. </w:t>
      </w:r>
    </w:p>
    <w:p w14:paraId="7A3FA01C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0"/>
          <w:szCs w:val="20"/>
        </w:rPr>
      </w:pPr>
    </w:p>
    <w:p w14:paraId="75EE427D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a. Pretos(as) e pardos(as)): os(as) candidatos(as) que se autodeclararem como tal no ato da inscrição no processo seletivo conforme os quesitos de cor, raça e etnia utilizados pelo Instituto Brasileiro de Geografia e Estatística (IBGE). </w:t>
      </w:r>
    </w:p>
    <w:p w14:paraId="50799A0A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Pessoas autodeclaradas pretos(as) e pardos(as) deverão anexar no processo seletivo</w:t>
      </w:r>
      <w:r>
        <w:rPr>
          <w:color w:val="000000"/>
          <w:sz w:val="20"/>
          <w:szCs w:val="20"/>
        </w:rPr>
        <w:t>:</w:t>
      </w:r>
    </w:p>
    <w:p w14:paraId="6417495F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 - a autodeclaração, mediante Formulário de Autodeclaração devidamente assinado, informado no Edital de Seleção como ANEXO </w:t>
      </w:r>
      <w:r>
        <w:rPr>
          <w:sz w:val="20"/>
          <w:szCs w:val="20"/>
        </w:rPr>
        <w:t>IV</w:t>
      </w:r>
      <w:r>
        <w:rPr>
          <w:color w:val="000000"/>
          <w:sz w:val="20"/>
          <w:szCs w:val="20"/>
        </w:rPr>
        <w:t xml:space="preserve">, indicando o pertencimento étnico. </w:t>
      </w:r>
    </w:p>
    <w:p w14:paraId="6C66B63F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3B6A8EF1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b. Indígena: aquele(a) que pertença à comunidade indígena no território nacional. </w:t>
      </w:r>
    </w:p>
    <w:p w14:paraId="01FA775D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Pessoas autodeclaradas indígenas deverão anexar no processo seletivo: </w:t>
      </w:r>
    </w:p>
    <w:p w14:paraId="00C1ED07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 - a autodeclaração, mediante Formulário de Autodeclaração devidamente assinado, informado no Edital de Seleção como ANEXO IV, indicando o pertencimento étnico; </w:t>
      </w:r>
    </w:p>
    <w:p w14:paraId="2AAEC88A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II – a declaração da liderança ou declaração da FUNAI (Fundação Nacional do Índio) ou de agência equivalente com reconhecimento oficial emitido há menos de 5 anos. </w:t>
      </w:r>
    </w:p>
    <w:p w14:paraId="0E5019F1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31FFE1AF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c. Quilombolas: povos de regiões remanescentes de quilombos. </w:t>
      </w:r>
    </w:p>
    <w:p w14:paraId="4081B3B7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Pessoas autodeclaradas quilombolas deverão anexar no ato da inscrição no processo seletivo: </w:t>
      </w:r>
    </w:p>
    <w:p w14:paraId="4AD855B6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 - a autodeclaração, mediante formulário de Autodeclaração devidamente assinado, informado no Edital de Seleção como ANEXO IV, indicando o pertencimento étnico; </w:t>
      </w:r>
    </w:p>
    <w:p w14:paraId="685D05F9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II – a declaração da liderança ou registro do INCRA (Instituto Nacional de Colonização e Reforma Agrária) ou de agência equivalente com reconhecimento oficial emitido há menos de 5 anos. </w:t>
      </w:r>
    </w:p>
    <w:p w14:paraId="53BB2003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4CC7E4E9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COMISSÃO DE HETEROIDENTIFICAÇÃO </w:t>
      </w:r>
    </w:p>
    <w:p w14:paraId="2BA5A5F9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Os/as candidatos/as autodeclarados/as pretos/as, pardos/as, quilombolas e indígenas serão entrevistados/as, durante o processo seletivo pela </w:t>
      </w:r>
      <w:r>
        <w:rPr>
          <w:b/>
          <w:bCs/>
          <w:color w:val="000000"/>
          <w:sz w:val="20"/>
          <w:szCs w:val="20"/>
        </w:rPr>
        <w:t xml:space="preserve">comissão de heteroidentificação </w:t>
      </w:r>
      <w:r>
        <w:rPr>
          <w:color w:val="000000"/>
          <w:sz w:val="20"/>
          <w:szCs w:val="20"/>
        </w:rPr>
        <w:t xml:space="preserve">para que não haja desvio da finalidade da política de ações afirmativas. </w:t>
      </w:r>
    </w:p>
    <w:p w14:paraId="0CDD0772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1673468E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d. Pessoa com deficiência.</w:t>
      </w:r>
      <w:r>
        <w:rPr>
          <w:color w:val="000000"/>
          <w:sz w:val="20"/>
          <w:szCs w:val="20"/>
        </w:rPr>
        <w:t xml:space="preserve"> </w:t>
      </w:r>
    </w:p>
    <w:p w14:paraId="5F667A85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 Pessoa com deficiência é aquela que tem impedimento de longo prazo de natureza física, mental, intelectual ou sensorial, o qual, em interação com uma ou mais barreiras, pode obstruir sua participação plena e efetiva na sociedade em igualdade de condições com as demais pessoas, conforme o Estatuto da Pessoa com Deficiência. </w:t>
      </w:r>
    </w:p>
    <w:p w14:paraId="79771E59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No ato de inscrição, o(a) candidato(a) deverá informar a deficiência que apresenta, se necessita e quais adaptações serão necessárias para a realização das provas, que serão atendidas segundo critérios de viabilidade e razoabilidade analisados pela Comissão de Processo Seletivo do PPGATS da UFERSA, com auxílio da CAADIS/UFERSA. </w:t>
      </w:r>
    </w:p>
    <w:p w14:paraId="69D43AF5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14:paraId="0DE6C829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O(A) candidato(a) que concorrer à vaga prevista para pessoa com deficiência deve entregar, no ato de inscrição do processo seletivo, os seguintes documentos: </w:t>
      </w:r>
    </w:p>
    <w:p w14:paraId="699989BC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 - a autodeclaração, mediante formulário devidamente assinado, informado no Edital de Seleção como ANEXO IV, indicando o grupo social ao qual pertence;</w:t>
      </w:r>
    </w:p>
    <w:p w14:paraId="4245DE05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II - atestado médico emitido nos últimos 12 (doze) meses, assinado por um(a) médico(a) especialista na área da deficiência alegada pelo candidato, contendo o grau ou nível de deficiência, o código correspondente à Classificação Internacional de </w:t>
      </w:r>
      <w:r>
        <w:rPr>
          <w:color w:val="000000"/>
          <w:sz w:val="20"/>
          <w:szCs w:val="20"/>
        </w:rPr>
        <w:lastRenderedPageBreak/>
        <w:t xml:space="preserve">Doença (CID) e um parecer do(a) médico(a) contendo as necessidades específicas, considerando as peculiaridades da deficiência. </w:t>
      </w:r>
    </w:p>
    <w:p w14:paraId="0D632ECD" w14:textId="77777777" w:rsidR="006138EB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>- Para candidatos(as) com deficiência auditiva, audiometria (tonal e vocal) e imitanciometria, realizadas nos 12 (doze) meses anteriores à inscrição no processo seletivo.</w:t>
      </w:r>
    </w:p>
    <w:p w14:paraId="31071ECD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- Para candidatos(as) com deficiência visual, exame oftalmológico em que conste a acuidade visual, realizado nos últimos 12 (doze) meses, e laudo médico. </w:t>
      </w:r>
    </w:p>
    <w:p w14:paraId="79357E61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Observações importantes: </w:t>
      </w:r>
    </w:p>
    <w:p w14:paraId="143E3C43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Atestados, exames e laudos médicos deverão apresentar CID, nome legível, carimbo e assinatura do profissional e CRM. </w:t>
      </w:r>
    </w:p>
    <w:p w14:paraId="329A94E8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F4F5574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e. Trans (transsexuais, transgêneros e travestis) </w:t>
      </w:r>
    </w:p>
    <w:p w14:paraId="518E46CA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Pessoas autodeclaradas trans (transsexuais, transgêneros e travestis)</w:t>
      </w:r>
      <w:r>
        <w:rPr>
          <w:i/>
          <w:i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deverão anexar no processo seletivo</w:t>
      </w:r>
      <w:r>
        <w:rPr>
          <w:color w:val="000000"/>
          <w:sz w:val="20"/>
          <w:szCs w:val="20"/>
        </w:rPr>
        <w:t xml:space="preserve">:  </w:t>
      </w:r>
    </w:p>
    <w:p w14:paraId="5A3E92C4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 - a autodeclaração, mediante Formulário de Autodeclaração devidamente assinado, informado no Edital de Seleção como ANEXO </w:t>
      </w:r>
      <w:r>
        <w:rPr>
          <w:sz w:val="20"/>
          <w:szCs w:val="20"/>
        </w:rPr>
        <w:t>IV</w:t>
      </w:r>
      <w:r>
        <w:rPr>
          <w:color w:val="000000"/>
          <w:sz w:val="20"/>
          <w:szCs w:val="20"/>
        </w:rPr>
        <w:t xml:space="preserve">, indicando o nome social que deverá ser utilizado para divulgação dos resultados e tratamento pessoal e o nome de registro para efeito de conferência dos documentos. </w:t>
      </w:r>
    </w:p>
    <w:p w14:paraId="2D914BCF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A161F8A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f. Refugiados e solicitantes de refúgio, pessoas migrantes (estrangeiras), em situação de vulnerabilidade social. </w:t>
      </w:r>
    </w:p>
    <w:p w14:paraId="7DC4B4B7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As/Os candidatas/os estrangeiras/os em situação de refúgio, ou com visto humanitário, ou migrantes (estrangeiros) deverão anexar: </w:t>
      </w:r>
    </w:p>
    <w:p w14:paraId="7E55CA89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I. a autodeclaração, mediante formulário de Autodeclaração devidamente assinado, informado no Edital de Seleção como ANEXO IV</w:t>
      </w:r>
      <w:r>
        <w:rPr>
          <w:b/>
          <w:bCs/>
          <w:color w:val="000000"/>
          <w:sz w:val="20"/>
          <w:szCs w:val="20"/>
        </w:rPr>
        <w:t>.</w:t>
      </w:r>
    </w:p>
    <w:p w14:paraId="3C47E5ED" w14:textId="77777777" w:rsidR="006138E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II. documento oficial expedido por autoridade brasileira, ou documento que comprove sua condição. </w:t>
      </w:r>
    </w:p>
    <w:p w14:paraId="2D4C8E30" w14:textId="77777777" w:rsidR="006138EB" w:rsidRDefault="006138E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CF7A026" w14:textId="77777777" w:rsidR="006138EB" w:rsidRDefault="00000000">
      <w:pPr>
        <w:jc w:val="both"/>
        <w:rPr>
          <w:b/>
          <w:bCs/>
          <w:color w:val="000000"/>
          <w:sz w:val="22"/>
          <w:szCs w:val="22"/>
        </w:rPr>
      </w:pPr>
      <w:r>
        <w:rPr>
          <w:sz w:val="20"/>
          <w:szCs w:val="20"/>
        </w:rPr>
        <w:t>Os documentos de inscrição dos candidatos da reserva de vagas e ações afirmativas serão analisados pela comissão designada pela Pró Reitoria de Pesquisa e Pós-Graduação da UFERSA para o trabalho envolvido nas ações afirmativas do PPGATS. e encaminhados para a comissão geral do processo seletivo.</w:t>
      </w:r>
    </w:p>
    <w:p w14:paraId="72C7D467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772C6455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7D1206E3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379F35F7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71E6162D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22EDA733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123403C1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7080CDBD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1861C892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7A5834B8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24EB7314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77AA7FE2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62F8F517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03DF5418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29A9BCF1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6FC22112" w14:textId="77777777" w:rsidR="006138EB" w:rsidRDefault="006138EB">
      <w:pPr>
        <w:jc w:val="center"/>
        <w:rPr>
          <w:b/>
          <w:bCs/>
          <w:color w:val="000000"/>
          <w:sz w:val="22"/>
          <w:szCs w:val="22"/>
        </w:rPr>
      </w:pPr>
    </w:p>
    <w:p w14:paraId="057BA03C" w14:textId="77777777" w:rsidR="006138EB" w:rsidRDefault="006138EB">
      <w:pPr>
        <w:jc w:val="center"/>
        <w:rPr>
          <w:b/>
          <w:bCs/>
          <w:sz w:val="22"/>
          <w:szCs w:val="22"/>
        </w:rPr>
      </w:pPr>
    </w:p>
    <w:p w14:paraId="72BED877" w14:textId="77777777" w:rsidR="006138EB" w:rsidRDefault="006138EB">
      <w:pPr>
        <w:jc w:val="center"/>
        <w:rPr>
          <w:b/>
          <w:bCs/>
          <w:sz w:val="22"/>
          <w:szCs w:val="22"/>
        </w:rPr>
      </w:pPr>
    </w:p>
    <w:p w14:paraId="1E832FB0" w14:textId="77777777" w:rsidR="006138EB" w:rsidRDefault="006138EB">
      <w:pPr>
        <w:spacing w:line="276" w:lineRule="auto"/>
        <w:ind w:right="-80"/>
        <w:jc w:val="center"/>
        <w:rPr>
          <w:b/>
          <w:bCs/>
          <w:color w:val="548DD4"/>
          <w:sz w:val="22"/>
          <w:szCs w:val="22"/>
        </w:rPr>
      </w:pPr>
    </w:p>
    <w:sectPr w:rsidR="006138EB">
      <w:headerReference w:type="even" r:id="rId6"/>
      <w:headerReference w:type="default" r:id="rId7"/>
      <w:footerReference w:type="default" r:id="rId8"/>
      <w:headerReference w:type="first" r:id="rId9"/>
      <w:pgSz w:w="11910" w:h="16840"/>
      <w:pgMar w:top="680" w:right="900" w:bottom="280" w:left="920" w:header="453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E1711F" w14:textId="77777777" w:rsidR="009B11EA" w:rsidRDefault="009B11EA">
      <w:r>
        <w:separator/>
      </w:r>
    </w:p>
  </w:endnote>
  <w:endnote w:type="continuationSeparator" w:id="0">
    <w:p w14:paraId="396F3F34" w14:textId="77777777" w:rsidR="009B11EA" w:rsidRDefault="009B1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207F665-8311-6F40-9884-C969679C76A4}"/>
    <w:embedBold r:id="rId2" w:fontKey="{83E719F8-3834-094D-A8D9-814325ED0D63}"/>
    <w:embedItalic r:id="rId3" w:fontKey="{5CE73257-5C4A-604D-A27D-31FBCC8AB0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076ADEE-7BF6-F042-BC88-0B6544516AD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35F0184-3028-2D42-AF9A-26DC09C13708}"/>
  </w:font>
  <w:font w:name="Robot">
    <w:altName w:val="Calibri"/>
    <w:panose1 w:val="020B0604020202020204"/>
    <w:charset w:val="00"/>
    <w:family w:val="auto"/>
    <w:pitch w:val="default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8" w:fontKey="{9C317874-240E-CF41-BD5F-64867056EBA0}"/>
    <w:embedBold r:id="rId9" w:fontKey="{C752A877-98EF-154A-8F32-AD8E200C77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8E95C03A-4AEE-9B48-B802-8983497ED0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2810D7" w14:textId="77777777" w:rsidR="006138EB" w:rsidRDefault="006138E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5B1AE04B" w14:textId="77777777" w:rsidR="006138EB" w:rsidRDefault="006138E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311B956F" w14:textId="77777777" w:rsidR="006138EB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  <w:r>
      <w:rPr>
        <w:rFonts w:ascii="Roboto Condensed" w:eastAsia="Roboto Condensed" w:hAnsi="Roboto Condensed" w:cs="Roboto Condensed"/>
        <w:color w:val="002060"/>
        <w:sz w:val="16"/>
        <w:szCs w:val="16"/>
      </w:rPr>
      <w:t xml:space="preserve">Av. Francisco Mota, 572, Bairro Costa e Silva. Mossoró/RN | Caixa Postal 137 | CEP: 59625-900 Fone: (84) 3317-8224 | Fax: </w:t>
    </w:r>
    <w:r>
      <w:rPr>
        <w:rFonts w:ascii="Roboto Condensed" w:eastAsia="Roboto Condensed" w:hAnsi="Roboto Condensed" w:cs="Roboto Condensed"/>
        <w:color w:val="002060"/>
        <w:sz w:val="16"/>
        <w:szCs w:val="16"/>
        <w:highlight w:val="white"/>
      </w:rPr>
      <w:t>84 3317-8313 Ramal 1795</w:t>
    </w:r>
    <w:r>
      <w:rPr>
        <w:rFonts w:ascii="Roboto Condensed" w:eastAsia="Roboto Condensed" w:hAnsi="Roboto Condensed" w:cs="Roboto Condensed"/>
        <w:color w:val="002060"/>
        <w:sz w:val="16"/>
        <w:szCs w:val="16"/>
      </w:rPr>
      <w:t>| E-mail: proppg.gabinete@ufersa.edu.br</w:t>
    </w:r>
  </w:p>
  <w:p w14:paraId="0A40844A" w14:textId="77777777" w:rsidR="006138EB" w:rsidRDefault="006138E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Robot" w:eastAsia="Robot" w:hAnsi="Robot" w:cs="Robot"/>
        <w:color w:val="00206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1AE151" w14:textId="77777777" w:rsidR="009B11EA" w:rsidRDefault="009B11EA">
      <w:r>
        <w:separator/>
      </w:r>
    </w:p>
  </w:footnote>
  <w:footnote w:type="continuationSeparator" w:id="0">
    <w:p w14:paraId="18AE2808" w14:textId="77777777" w:rsidR="009B11EA" w:rsidRDefault="009B1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456301" w14:textId="77777777" w:rsidR="006138EB" w:rsidRDefault="009B11EA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3A2DF4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08.55pt;height:629.9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717056" w14:textId="77777777" w:rsidR="006138EB" w:rsidRDefault="006138E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Robot" w:eastAsia="Robot" w:hAnsi="Robot" w:cs="Robot"/>
        <w:b/>
        <w:bCs/>
        <w:color w:val="548DD4"/>
        <w:sz w:val="22"/>
        <w:szCs w:val="22"/>
      </w:rPr>
    </w:pPr>
  </w:p>
  <w:tbl>
    <w:tblPr>
      <w:tblStyle w:val="a"/>
      <w:tblW w:w="10260" w:type="dxa"/>
      <w:jc w:val="center"/>
      <w:tblInd w:w="0" w:type="dxa"/>
      <w:tblBorders>
        <w:top w:val="nil"/>
        <w:left w:val="nil"/>
        <w:bottom w:val="single" w:sz="24" w:space="0" w:color="00206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01"/>
      <w:gridCol w:w="7230"/>
      <w:gridCol w:w="1329"/>
    </w:tblGrid>
    <w:tr w:rsidR="006138EB" w14:paraId="7105C8A7" w14:textId="77777777">
      <w:trPr>
        <w:jc w:val="center"/>
      </w:trPr>
      <w:tc>
        <w:tcPr>
          <w:tcW w:w="1701" w:type="dxa"/>
        </w:tcPr>
        <w:p w14:paraId="42EF72C7" w14:textId="77777777" w:rsidR="006138EB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1868C562" wp14:editId="066906F7">
                <wp:extent cx="873343" cy="412984"/>
                <wp:effectExtent l="0" t="0" r="0" b="0"/>
                <wp:docPr id="2" name="image1.jpg" descr="Edital PPGATS/PROPPG 03/2014 RESULTADO FINAL DO PROCESSO DE SELEÇÂO À BOLSA  PNPD/CAPES O Colegiado do Programa de Pós-gra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Edital PPGATS/PROPPG 03/2014 RESULTADO FINAL DO PROCESSO DE SELEÇÂO À BOLSA  PNPD/CAPES O Colegiado do Programa de Pós-gra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343" cy="41298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77130678" w14:textId="77777777" w:rsidR="006138EB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MINISTÉRIO DA EDUCAÇÃO</w:t>
          </w:r>
        </w:p>
        <w:p w14:paraId="2FEC230E" w14:textId="77777777" w:rsidR="006138EB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UNIVERSIDADE FEDERAL RURAL DO SEMI-ÁRIDO</w:t>
          </w:r>
        </w:p>
        <w:p w14:paraId="11099480" w14:textId="77777777" w:rsidR="006138EB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PRÓ-REITORIA DE PESQUISA E PÓS-GRADUAÇÃO</w:t>
          </w:r>
        </w:p>
        <w:p w14:paraId="37929FC2" w14:textId="77777777" w:rsidR="006138EB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  <w:t>PROGRAMA DE PÓS-GRADUAÇÃO EM AMBIENTE TECNOLOGIA E SOCIEDADE</w:t>
          </w:r>
        </w:p>
        <w:p w14:paraId="0F07A43B" w14:textId="77777777" w:rsidR="006138EB" w:rsidRDefault="006138E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16"/>
              <w:szCs w:val="16"/>
            </w:rPr>
          </w:pPr>
        </w:p>
      </w:tc>
      <w:tc>
        <w:tcPr>
          <w:tcW w:w="1329" w:type="dxa"/>
        </w:tcPr>
        <w:p w14:paraId="33341B3D" w14:textId="77777777" w:rsidR="006138EB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2060"/>
              <w:sz w:val="22"/>
              <w:szCs w:val="22"/>
            </w:rPr>
            <w:drawing>
              <wp:inline distT="0" distB="0" distL="0" distR="0" wp14:anchorId="063CD45A" wp14:editId="66AB3106">
                <wp:extent cx="765086" cy="536356"/>
                <wp:effectExtent l="0" t="0" r="0" b="0"/>
                <wp:docPr id="1" name="image3.png" descr="Text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Texto&#10;&#10;Descrição gerad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086" cy="53635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5EF922D" w14:textId="77777777" w:rsidR="006138EB" w:rsidRDefault="009B11EA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3A6DFD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08.55pt;height:629.9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3" o:title="image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9CA127" w14:textId="77777777" w:rsidR="006138EB" w:rsidRDefault="009B11EA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5FF429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08.55pt;height:629.9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8EB"/>
    <w:rsid w:val="00341328"/>
    <w:rsid w:val="006138EB"/>
    <w:rsid w:val="007233A0"/>
    <w:rsid w:val="009B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A0096"/>
  <w15:docId w15:val="{8E5A9DB8-8B08-8A44-B28F-094E0F44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spacing w:before="90"/>
      <w:ind w:left="4193" w:right="4216"/>
      <w:jc w:val="center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761</Words>
  <Characters>4697</Characters>
  <Application>Microsoft Office Word</Application>
  <DocSecurity>0</DocSecurity>
  <Lines>99</Lines>
  <Paragraphs>42</Paragraphs>
  <ScaleCrop>false</ScaleCrop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Alexsandra Fernandes Pereira</cp:lastModifiedBy>
  <cp:revision>2</cp:revision>
  <dcterms:created xsi:type="dcterms:W3CDTF">2026-10-21T18:10:00Z</dcterms:created>
  <dcterms:modified xsi:type="dcterms:W3CDTF">2026-10-21T18:11:00Z</dcterms:modified>
</cp:coreProperties>
</file>