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AE40CA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0"/>
          <w:szCs w:val="20"/>
        </w:rPr>
      </w:pPr>
    </w:p>
    <w:p w14:paraId="51F85F39" w14:textId="24D48288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  <w:highlight w:val="white"/>
        </w:rPr>
        <w:t>EDITAL PROPPG</w:t>
      </w:r>
      <w:r w:rsidR="00DE5A92">
        <w:rPr>
          <w:b/>
          <w:bCs/>
          <w:color w:val="000000"/>
          <w:sz w:val="20"/>
          <w:szCs w:val="20"/>
          <w:highlight w:val="white"/>
        </w:rPr>
        <w:t xml:space="preserve"> Nº</w:t>
      </w:r>
      <w:r w:rsidRPr="00D30985">
        <w:rPr>
          <w:b/>
          <w:bCs/>
          <w:color w:val="000000"/>
          <w:sz w:val="20"/>
          <w:szCs w:val="20"/>
          <w:highlight w:val="white"/>
        </w:rPr>
        <w:t xml:space="preserve"> </w:t>
      </w:r>
      <w:bookmarkStart w:id="0" w:name="_GoBack"/>
      <w:bookmarkEnd w:id="0"/>
      <w:r w:rsidR="00DE5A92" w:rsidRPr="00DE5A92">
        <w:rPr>
          <w:b/>
          <w:bCs/>
          <w:sz w:val="20"/>
          <w:szCs w:val="20"/>
        </w:rPr>
        <w:t>77</w:t>
      </w:r>
      <w:r w:rsidRPr="00D30985">
        <w:rPr>
          <w:b/>
          <w:bCs/>
          <w:color w:val="000000"/>
          <w:sz w:val="20"/>
          <w:szCs w:val="20"/>
          <w:highlight w:val="white"/>
        </w:rPr>
        <w:t>/202</w:t>
      </w:r>
      <w:r w:rsidRPr="00D30985">
        <w:rPr>
          <w:b/>
          <w:bCs/>
          <w:sz w:val="20"/>
          <w:szCs w:val="20"/>
        </w:rPr>
        <w:t>5</w:t>
      </w:r>
    </w:p>
    <w:p w14:paraId="4069DF61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6"/>
          <w:szCs w:val="16"/>
        </w:rPr>
      </w:pPr>
    </w:p>
    <w:p w14:paraId="38AB65A1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>ANEXO VI</w:t>
      </w:r>
    </w:p>
    <w:p w14:paraId="22669FB7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14:paraId="5609FB3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14:paraId="57F7F8C6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>DOCUMENTOS DE INSCRIÇÃO - CANDIDATOS PARA RESERVA DE VAGAS EM AÇÕES AFIRMATIVAS</w:t>
      </w:r>
    </w:p>
    <w:p w14:paraId="5F0FA4CF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0"/>
          <w:szCs w:val="20"/>
        </w:rPr>
      </w:pPr>
    </w:p>
    <w:p w14:paraId="76329414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</w:p>
    <w:p w14:paraId="0D67BF46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Concorrerão às vagas reservadas pelas ações afirmativas, os/as candidatos/as autodeclarados/as que optarem por essa modalidade, preenchendo campo específico em formulário do Programa de Pós-Graduação em </w:t>
      </w:r>
      <w:r w:rsidRPr="00D30985">
        <w:rPr>
          <w:sz w:val="20"/>
          <w:szCs w:val="20"/>
        </w:rPr>
        <w:t>Ambiente, Tecnologia e Sociedade</w:t>
      </w:r>
      <w:r w:rsidRPr="00D30985">
        <w:rPr>
          <w:color w:val="000000"/>
          <w:sz w:val="20"/>
          <w:szCs w:val="20"/>
        </w:rPr>
        <w:t xml:space="preserve"> no ato de inscrição no processo seletivo. </w:t>
      </w:r>
    </w:p>
    <w:p w14:paraId="6021AB95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06C05417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Para fins de inscrição e elegibilidades, o/a candidato/a deverá apresentar documentação específica. Serão considerados os/as candidatos/as que se autodeclararem como tais no ato da inscrição no processo seletivo. </w:t>
      </w:r>
    </w:p>
    <w:p w14:paraId="1B66AB7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0"/>
          <w:szCs w:val="20"/>
        </w:rPr>
      </w:pPr>
    </w:p>
    <w:p w14:paraId="4CCD5F35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</w:rPr>
      </w:pPr>
      <w:r w:rsidRPr="00D30985">
        <w:rPr>
          <w:i/>
          <w:iCs/>
          <w:color w:val="000000"/>
          <w:sz w:val="20"/>
          <w:szCs w:val="20"/>
        </w:rPr>
        <w:t xml:space="preserve">a. Pretos(as) e pardos(as)): os(as) candidatos(as) que se autodeclararem como tal no ato da inscrição no processo seletivo conforme os quesitos de cor, raça e etnia utilizados pelo Instituto Brasileiro de Geografia e Estatística (IBGE). </w:t>
      </w:r>
    </w:p>
    <w:p w14:paraId="7DCA3FB4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>Pessoas autodeclaradas pretos(as) e pardos(as) deverão anexar no processo seletivo</w:t>
      </w:r>
      <w:r w:rsidRPr="00D30985">
        <w:rPr>
          <w:color w:val="000000"/>
          <w:sz w:val="20"/>
          <w:szCs w:val="20"/>
        </w:rPr>
        <w:t xml:space="preserve">:  </w:t>
      </w:r>
    </w:p>
    <w:p w14:paraId="52FAD938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I - a autodeclaração, mediante Formulário de Autodeclaração devidamente assinado, informado no Edital de Seleção como ANEXO VII, indicando o pertencimento étnico. </w:t>
      </w:r>
    </w:p>
    <w:p w14:paraId="7C6C2AD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5CB51AE1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</w:rPr>
      </w:pPr>
      <w:r w:rsidRPr="00D30985">
        <w:rPr>
          <w:i/>
          <w:iCs/>
          <w:color w:val="000000"/>
          <w:sz w:val="20"/>
          <w:szCs w:val="20"/>
        </w:rPr>
        <w:t xml:space="preserve">b. Indígena: aquele(a) que pertença à comunidade indígena no território nacional. </w:t>
      </w:r>
    </w:p>
    <w:p w14:paraId="2AD50561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 xml:space="preserve">Pessoas autodeclaradas indígenas deverão anexar no processo seletivo: </w:t>
      </w:r>
    </w:p>
    <w:p w14:paraId="493C1355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I - a autodeclaração, mediante Formulário de Autodeclaração devidamente assinado, informado no Edital de Seleção como ANEXO VII, indicando o pertencimento étnico; </w:t>
      </w:r>
    </w:p>
    <w:p w14:paraId="20BE8D75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II - declaração da liderança ou declaração da FUNAI (Fundação Nacional do Índio) ou de agência equivalente com reconhecimento oficial emitido há menos de </w:t>
      </w:r>
      <w:proofErr w:type="gramStart"/>
      <w:r w:rsidRPr="00D30985">
        <w:rPr>
          <w:color w:val="000000"/>
          <w:sz w:val="20"/>
          <w:szCs w:val="20"/>
        </w:rPr>
        <w:t>5</w:t>
      </w:r>
      <w:proofErr w:type="gramEnd"/>
      <w:r w:rsidRPr="00D30985">
        <w:rPr>
          <w:color w:val="000000"/>
          <w:sz w:val="20"/>
          <w:szCs w:val="20"/>
        </w:rPr>
        <w:t xml:space="preserve"> anos. </w:t>
      </w:r>
    </w:p>
    <w:p w14:paraId="4945725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0840F763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</w:rPr>
      </w:pPr>
      <w:r w:rsidRPr="00D30985">
        <w:rPr>
          <w:i/>
          <w:iCs/>
          <w:color w:val="000000"/>
          <w:sz w:val="20"/>
          <w:szCs w:val="20"/>
        </w:rPr>
        <w:t xml:space="preserve">c. Quilombolas: povos de regiões remanescentes de quilombos. </w:t>
      </w:r>
    </w:p>
    <w:p w14:paraId="3F5F3AC6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 xml:space="preserve">Pessoas autodeclaradas quilombolas deverão anexar no ato da inscrição no processo seletivo: </w:t>
      </w:r>
    </w:p>
    <w:p w14:paraId="435EA568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I - a autodeclaração, mediante formulário de Autodeclaração devidamente assinado, informado no Edital de Seleção como ANEXO VII, indicando o pertencimento étnico; </w:t>
      </w:r>
    </w:p>
    <w:p w14:paraId="20FC5AB4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II - declaração da liderança ou registro do INCRA (Instituto Nacional de Colonização e Reforma Agrária) ou de agência equivalente com reconhecimento oficial emitido há menos de </w:t>
      </w:r>
      <w:proofErr w:type="gramStart"/>
      <w:r w:rsidRPr="00D30985">
        <w:rPr>
          <w:color w:val="000000"/>
          <w:sz w:val="20"/>
          <w:szCs w:val="20"/>
        </w:rPr>
        <w:t>5</w:t>
      </w:r>
      <w:proofErr w:type="gramEnd"/>
      <w:r w:rsidRPr="00D30985">
        <w:rPr>
          <w:color w:val="000000"/>
          <w:sz w:val="20"/>
          <w:szCs w:val="20"/>
        </w:rPr>
        <w:t xml:space="preserve"> anos. </w:t>
      </w:r>
    </w:p>
    <w:p w14:paraId="0C306FA7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39381F5A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 xml:space="preserve">COMISSÃO DE HETEROIDENTIFICAÇÃO </w:t>
      </w:r>
    </w:p>
    <w:p w14:paraId="391796B0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Os/as candidatos/as autodeclarados/as pretos/as, pardos/as, quilombolas e indígenas serão entrevistados/as, durante o processo seletivo pela </w:t>
      </w:r>
      <w:r w:rsidRPr="00D30985">
        <w:rPr>
          <w:b/>
          <w:bCs/>
          <w:color w:val="000000"/>
          <w:sz w:val="20"/>
          <w:szCs w:val="20"/>
        </w:rPr>
        <w:t xml:space="preserve">comissão de </w:t>
      </w:r>
      <w:proofErr w:type="spellStart"/>
      <w:r w:rsidRPr="00D30985">
        <w:rPr>
          <w:b/>
          <w:bCs/>
          <w:color w:val="000000"/>
          <w:sz w:val="20"/>
          <w:szCs w:val="20"/>
        </w:rPr>
        <w:t>heteroidentificação</w:t>
      </w:r>
      <w:proofErr w:type="spellEnd"/>
      <w:r w:rsidRPr="00D30985">
        <w:rPr>
          <w:b/>
          <w:bCs/>
          <w:color w:val="000000"/>
          <w:sz w:val="20"/>
          <w:szCs w:val="20"/>
        </w:rPr>
        <w:t xml:space="preserve"> </w:t>
      </w:r>
      <w:r w:rsidRPr="00D30985">
        <w:rPr>
          <w:color w:val="000000"/>
          <w:sz w:val="20"/>
          <w:szCs w:val="20"/>
        </w:rPr>
        <w:t xml:space="preserve">para que não haja desvio da finalidade da política de ações afirmativas. </w:t>
      </w:r>
    </w:p>
    <w:p w14:paraId="58FCB35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71798698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i/>
          <w:iCs/>
          <w:color w:val="000000"/>
          <w:sz w:val="20"/>
          <w:szCs w:val="20"/>
        </w:rPr>
        <w:t>d. Pessoa com deficiência.</w:t>
      </w:r>
      <w:r w:rsidRPr="00D30985">
        <w:rPr>
          <w:color w:val="000000"/>
          <w:sz w:val="20"/>
          <w:szCs w:val="20"/>
        </w:rPr>
        <w:t xml:space="preserve"> </w:t>
      </w:r>
    </w:p>
    <w:p w14:paraId="5E2D5B92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A Pessoa com deficiência é aquela que tem impedimento de longo prazo de natureza física, mental, intelectual ou sensorial, o qual, em interação com uma ou mais barreiras, pode obstruir sua participação plena e efetiva na sociedade em igualdade de condições com as demais pessoas, conforme o Estatuto da Pessoa com Deficiência. </w:t>
      </w:r>
    </w:p>
    <w:p w14:paraId="0D1ECEAD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No ato de inscrição, o(a) candidato(a) deverá informar a deficiência que apresenta, se necessita e quais adaptações serão necessárias para a realização das provas, que serão atendidas segundo critérios de viabilidade e razoabilidade analisados pela Comissão de Processo Seletivo do PPGATS da </w:t>
      </w:r>
      <w:proofErr w:type="spellStart"/>
      <w:r w:rsidRPr="00D30985">
        <w:rPr>
          <w:color w:val="000000"/>
          <w:sz w:val="20"/>
          <w:szCs w:val="20"/>
        </w:rPr>
        <w:t>Ufersa</w:t>
      </w:r>
      <w:proofErr w:type="spellEnd"/>
      <w:r w:rsidRPr="00D30985">
        <w:rPr>
          <w:color w:val="000000"/>
          <w:sz w:val="20"/>
          <w:szCs w:val="20"/>
        </w:rPr>
        <w:t>, com auxílio da CAADIS/</w:t>
      </w:r>
      <w:proofErr w:type="spellStart"/>
      <w:r w:rsidRPr="00D30985">
        <w:rPr>
          <w:color w:val="000000"/>
          <w:sz w:val="20"/>
          <w:szCs w:val="20"/>
        </w:rPr>
        <w:t>Ufersa</w:t>
      </w:r>
      <w:proofErr w:type="spellEnd"/>
      <w:r w:rsidRPr="00D30985">
        <w:rPr>
          <w:color w:val="000000"/>
          <w:sz w:val="20"/>
          <w:szCs w:val="20"/>
        </w:rPr>
        <w:t xml:space="preserve">. </w:t>
      </w:r>
    </w:p>
    <w:p w14:paraId="71EB8621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14:paraId="7385A489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 xml:space="preserve">O(A) candidato(a) que concorrer à vaga prevista para pessoa com deficiência deve entregar, no ato de inscrição do processo seletivo, os seguintes documentos: </w:t>
      </w:r>
    </w:p>
    <w:p w14:paraId="6906020B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>I - a autodeclaração, mediante formulário devidamente assinado, informado no Edital de Seleção como ANEXO VII, indicando o grupo social ao qual pertence;</w:t>
      </w:r>
    </w:p>
    <w:p w14:paraId="26895DF4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II - atestado médico emitido nos últimos 12 (doze) meses, assinado por </w:t>
      </w:r>
      <w:proofErr w:type="gramStart"/>
      <w:r w:rsidRPr="00D30985">
        <w:rPr>
          <w:color w:val="000000"/>
          <w:sz w:val="20"/>
          <w:szCs w:val="20"/>
        </w:rPr>
        <w:t>um(</w:t>
      </w:r>
      <w:proofErr w:type="gramEnd"/>
      <w:r w:rsidRPr="00D30985">
        <w:rPr>
          <w:color w:val="000000"/>
          <w:sz w:val="20"/>
          <w:szCs w:val="20"/>
        </w:rPr>
        <w:t xml:space="preserve">a) médico(a) especialista na área da deficiência alegada pelo candidato, contendo o grau ou nível de deficiência, o código correspondente à Classificação Internacional de </w:t>
      </w:r>
      <w:r w:rsidRPr="00D30985">
        <w:rPr>
          <w:color w:val="000000"/>
          <w:sz w:val="20"/>
          <w:szCs w:val="20"/>
        </w:rPr>
        <w:lastRenderedPageBreak/>
        <w:t xml:space="preserve">Doença (CID) e um parecer do(a) médico(a) contendo as necessidades específicas, considerando as peculiaridades da deficiência. </w:t>
      </w:r>
    </w:p>
    <w:p w14:paraId="7EE61A13" w14:textId="77777777" w:rsidR="00F278A8" w:rsidRPr="00D30985" w:rsidRDefault="00AD0AA4">
      <w:pPr>
        <w:jc w:val="both"/>
        <w:rPr>
          <w:sz w:val="20"/>
          <w:szCs w:val="20"/>
        </w:rPr>
      </w:pPr>
      <w:r w:rsidRPr="00D30985">
        <w:rPr>
          <w:sz w:val="20"/>
          <w:szCs w:val="20"/>
        </w:rPr>
        <w:t xml:space="preserve">- Para candidatos(as) com deficiência auditiva, audiometria (tonal e vocal) e </w:t>
      </w:r>
      <w:proofErr w:type="spellStart"/>
      <w:r w:rsidRPr="00D30985">
        <w:rPr>
          <w:sz w:val="20"/>
          <w:szCs w:val="20"/>
        </w:rPr>
        <w:t>imitanciometria</w:t>
      </w:r>
      <w:proofErr w:type="spellEnd"/>
      <w:r w:rsidRPr="00D30985">
        <w:rPr>
          <w:sz w:val="20"/>
          <w:szCs w:val="20"/>
        </w:rPr>
        <w:t>, realizadas nos 12 (doze) meses anteriores à inscrição no processo seletivo.</w:t>
      </w:r>
    </w:p>
    <w:p w14:paraId="5C835332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- Para candidatos(as) com deficiência visual, exame oftalmológico em que conste a acuidade visual, realizado nos últimos 12 (doze) meses, e laudo médico. </w:t>
      </w:r>
    </w:p>
    <w:p w14:paraId="351B8E97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Observações importantes: </w:t>
      </w:r>
    </w:p>
    <w:p w14:paraId="7D3A0022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Atestados, exames e laudos médicos deverão apresentar CID, nome legível, carimbo e assinatura do profissional e CRM. </w:t>
      </w:r>
    </w:p>
    <w:p w14:paraId="35240AE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2C3A8DF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</w:rPr>
      </w:pPr>
      <w:r w:rsidRPr="00D30985">
        <w:rPr>
          <w:i/>
          <w:iCs/>
          <w:color w:val="000000"/>
          <w:sz w:val="20"/>
          <w:szCs w:val="20"/>
        </w:rPr>
        <w:t xml:space="preserve">e. Trans (transsexuais, transgêneros e travestis) </w:t>
      </w:r>
    </w:p>
    <w:p w14:paraId="67324222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>Pessoas autodeclaradas trans (transsexuais, transgêneros e travestis)</w:t>
      </w:r>
      <w:r w:rsidRPr="00D30985">
        <w:rPr>
          <w:i/>
          <w:iCs/>
          <w:color w:val="000000"/>
          <w:sz w:val="20"/>
          <w:szCs w:val="20"/>
        </w:rPr>
        <w:t xml:space="preserve"> </w:t>
      </w:r>
      <w:r w:rsidRPr="00D30985">
        <w:rPr>
          <w:b/>
          <w:bCs/>
          <w:color w:val="000000"/>
          <w:sz w:val="20"/>
          <w:szCs w:val="20"/>
        </w:rPr>
        <w:t>deverão anexar no processo seletivo</w:t>
      </w:r>
      <w:r w:rsidRPr="00D30985">
        <w:rPr>
          <w:color w:val="000000"/>
          <w:sz w:val="20"/>
          <w:szCs w:val="20"/>
        </w:rPr>
        <w:t xml:space="preserve">:  </w:t>
      </w:r>
    </w:p>
    <w:p w14:paraId="0E200B5D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I - a autodeclaração, mediante Formulário de Autodeclaração devidamente assinado, informado no Edital de Seleção como ANEXO VII, indicando o nome social que deverá ser utilizado para divulgação dos resultados e tratamento pessoal e o nome de registro para efeito de conferência dos documentos. </w:t>
      </w:r>
    </w:p>
    <w:p w14:paraId="7E60AFAB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E403EDC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0"/>
          <w:szCs w:val="20"/>
        </w:rPr>
      </w:pPr>
      <w:r w:rsidRPr="00D30985">
        <w:rPr>
          <w:i/>
          <w:iCs/>
          <w:color w:val="000000"/>
          <w:sz w:val="20"/>
          <w:szCs w:val="20"/>
        </w:rPr>
        <w:t xml:space="preserve">f. refugiados e solicitantes de refúgio, pessoas migrantes (estrangeiras), em situação de vulnerabilidade social. </w:t>
      </w:r>
    </w:p>
    <w:p w14:paraId="61B874FB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D30985">
        <w:rPr>
          <w:b/>
          <w:bCs/>
          <w:color w:val="000000"/>
          <w:sz w:val="20"/>
          <w:szCs w:val="20"/>
        </w:rPr>
        <w:t xml:space="preserve">As/Os candidatas/os estrangeiras/os em situação de refúgio, ou com visto humanitário, ou migrantes (estrangeiros) deverão anexar: </w:t>
      </w:r>
    </w:p>
    <w:p w14:paraId="7C6CB312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>I. a autodeclaração, mediante formulário de Autodeclaração devidamente assinado, informado no Edital de Seleção como ANEXO VII</w:t>
      </w:r>
      <w:r w:rsidRPr="00D30985">
        <w:rPr>
          <w:b/>
          <w:bCs/>
          <w:color w:val="000000"/>
          <w:sz w:val="20"/>
          <w:szCs w:val="20"/>
        </w:rPr>
        <w:t>.</w:t>
      </w:r>
    </w:p>
    <w:p w14:paraId="711EBD56" w14:textId="77777777" w:rsidR="00F278A8" w:rsidRPr="00D30985" w:rsidRDefault="00AD0AA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D30985">
        <w:rPr>
          <w:color w:val="000000"/>
          <w:sz w:val="20"/>
          <w:szCs w:val="20"/>
        </w:rPr>
        <w:t xml:space="preserve">II. documento oficial expedido por autoridade brasileira, ou documento que comprove sua condição. </w:t>
      </w:r>
    </w:p>
    <w:p w14:paraId="43527990" w14:textId="77777777" w:rsidR="00F278A8" w:rsidRPr="00D30985" w:rsidRDefault="00F278A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E0E63C0" w14:textId="77777777" w:rsidR="00F278A8" w:rsidRPr="00D30985" w:rsidRDefault="00AD0AA4">
      <w:pPr>
        <w:jc w:val="both"/>
        <w:rPr>
          <w:b/>
          <w:bCs/>
          <w:color w:val="000000"/>
          <w:sz w:val="22"/>
          <w:szCs w:val="22"/>
        </w:rPr>
      </w:pPr>
      <w:r w:rsidRPr="00D30985">
        <w:rPr>
          <w:sz w:val="20"/>
          <w:szCs w:val="20"/>
        </w:rPr>
        <w:t xml:space="preserve">Os documentos de inscrição dos candidatos da reserva de vagas e ações afirmativas serão analisados pela comissão designada pela Pró Reitoria de Pesquisa e Pós-Graduação da </w:t>
      </w:r>
      <w:proofErr w:type="spellStart"/>
      <w:r w:rsidRPr="00D30985">
        <w:rPr>
          <w:sz w:val="20"/>
          <w:szCs w:val="20"/>
        </w:rPr>
        <w:t>Ufersa</w:t>
      </w:r>
      <w:proofErr w:type="spellEnd"/>
      <w:r w:rsidRPr="00D30985">
        <w:rPr>
          <w:sz w:val="20"/>
          <w:szCs w:val="20"/>
        </w:rPr>
        <w:t xml:space="preserve"> para o trabalho envolvido nas ações afirmativas do PPGATS. e encaminhados para a comissão geral do processo seletivo.</w:t>
      </w:r>
    </w:p>
    <w:p w14:paraId="19159FCF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6DA0809E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417324FC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795EAD7D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40327B5D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6BB36870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5CBA7FBB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79C30A43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4A6DAAAB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6C39458C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6C2E0D7C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3DC8312D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4413712D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38E99F6B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75959E11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07DDD5FC" w14:textId="77777777" w:rsidR="00F278A8" w:rsidRPr="00D30985" w:rsidRDefault="00F278A8">
      <w:pPr>
        <w:jc w:val="center"/>
        <w:rPr>
          <w:b/>
          <w:bCs/>
          <w:color w:val="000000"/>
          <w:sz w:val="22"/>
          <w:szCs w:val="22"/>
        </w:rPr>
      </w:pPr>
    </w:p>
    <w:p w14:paraId="6466D5EC" w14:textId="77777777" w:rsidR="00F278A8" w:rsidRPr="00D30985" w:rsidRDefault="00F278A8">
      <w:pPr>
        <w:jc w:val="center"/>
        <w:rPr>
          <w:b/>
          <w:bCs/>
          <w:sz w:val="22"/>
          <w:szCs w:val="22"/>
        </w:rPr>
      </w:pPr>
    </w:p>
    <w:p w14:paraId="5829B379" w14:textId="77777777" w:rsidR="00F278A8" w:rsidRPr="00D30985" w:rsidRDefault="00F278A8">
      <w:pPr>
        <w:jc w:val="center"/>
        <w:rPr>
          <w:b/>
          <w:bCs/>
          <w:sz w:val="22"/>
          <w:szCs w:val="22"/>
        </w:rPr>
      </w:pPr>
    </w:p>
    <w:p w14:paraId="63D8DC90" w14:textId="77777777" w:rsidR="00F278A8" w:rsidRPr="00D30985" w:rsidRDefault="00F278A8">
      <w:pPr>
        <w:spacing w:line="276" w:lineRule="auto"/>
        <w:ind w:right="-80"/>
        <w:jc w:val="center"/>
        <w:rPr>
          <w:rFonts w:eastAsia="Arial"/>
          <w:b/>
          <w:bCs/>
          <w:color w:val="548DD4"/>
          <w:sz w:val="22"/>
          <w:szCs w:val="22"/>
        </w:rPr>
      </w:pPr>
    </w:p>
    <w:sectPr w:rsidR="00F278A8" w:rsidRPr="00D30985">
      <w:headerReference w:type="even" r:id="rId8"/>
      <w:headerReference w:type="default" r:id="rId9"/>
      <w:footerReference w:type="default" r:id="rId10"/>
      <w:headerReference w:type="first" r:id="rId11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C2D6AE" w14:textId="77777777" w:rsidR="000D409B" w:rsidRDefault="000D409B">
      <w:r>
        <w:separator/>
      </w:r>
    </w:p>
  </w:endnote>
  <w:endnote w:type="continuationSeparator" w:id="0">
    <w:p w14:paraId="514077A2" w14:textId="77777777" w:rsidR="000D409B" w:rsidRDefault="000D4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146B3C85-4329-4DD4-96EE-C0AEC91E75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3048B2D-C3EA-4240-ADCB-7B5B0F8838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2C7F342-9FB0-4B99-907A-ABFA9A883A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E66D956-1B86-41FD-A449-D6366704EE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5" w:fontKey="{62D5FA11-0260-49E9-AABC-61F80D274BD1}"/>
    <w:embedBold r:id="rId6" w:fontKey="{0A084F70-624A-451F-B478-5118B18E89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1CBC17B-4555-4215-AEAA-35EF600040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049D5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583D226E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3C5EBCB0" w14:textId="77777777" w:rsidR="00F278A8" w:rsidRDefault="00AD0AA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  <w:r>
      <w:rPr>
        <w:rFonts w:ascii="Roboto Condensed" w:eastAsia="Roboto Condensed" w:hAnsi="Roboto Condensed" w:cs="Roboto Condensed"/>
        <w:color w:val="002060"/>
        <w:sz w:val="16"/>
        <w:szCs w:val="16"/>
      </w:rPr>
      <w:t>| E-mail: proppg.gabinete@ufersa.edu.br</w:t>
    </w:r>
  </w:p>
  <w:p w14:paraId="197986E7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FF90C" w14:textId="77777777" w:rsidR="000D409B" w:rsidRDefault="000D409B">
      <w:r>
        <w:separator/>
      </w:r>
    </w:p>
  </w:footnote>
  <w:footnote w:type="continuationSeparator" w:id="0">
    <w:p w14:paraId="7A7C06F3" w14:textId="77777777" w:rsidR="000D409B" w:rsidRDefault="000D4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0EA6C" w14:textId="77777777" w:rsidR="00F278A8" w:rsidRDefault="000D409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635AD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08.55pt;height:629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EC9C4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7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F278A8" w14:paraId="63F481E7" w14:textId="77777777">
      <w:trPr>
        <w:jc w:val="center"/>
      </w:trPr>
      <w:tc>
        <w:tcPr>
          <w:tcW w:w="1701" w:type="dxa"/>
        </w:tcPr>
        <w:p w14:paraId="407F06E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2FFD0B12" wp14:editId="199E9173">
                <wp:extent cx="873343" cy="412984"/>
                <wp:effectExtent l="0" t="0" r="0" b="0"/>
                <wp:docPr id="2" name="image3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64385CDA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614EF2FB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2CCC749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3AA13319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55321E0C" w14:textId="77777777" w:rsidR="00F278A8" w:rsidRDefault="00F278A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7EB795A3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733EAF6F" wp14:editId="46DD1A2D">
                <wp:extent cx="765086" cy="536356"/>
                <wp:effectExtent l="0" t="0" r="0" b="0"/>
                <wp:docPr id="1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6286624" w14:textId="77777777" w:rsidR="00F278A8" w:rsidRDefault="000D409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B421D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408.55pt;height:629.9pt;z-index:-251659776;mso-position-horizontal:center;mso-position-horizontal-relative:margin;mso-position-vertical:center;mso-position-vertical-relative:margin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BB57B" w14:textId="77777777" w:rsidR="00F278A8" w:rsidRDefault="000D409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2620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408.55pt;height:629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098D"/>
    <w:multiLevelType w:val="multilevel"/>
    <w:tmpl w:val="0CAEBDBC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707B0"/>
    <w:multiLevelType w:val="multilevel"/>
    <w:tmpl w:val="44D40CA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77632E2"/>
    <w:multiLevelType w:val="multilevel"/>
    <w:tmpl w:val="75C2154E"/>
    <w:lvl w:ilvl="0">
      <w:start w:val="1"/>
      <w:numFmt w:val="lowerLetter"/>
      <w:lvlText w:val="%1."/>
      <w:lvlJc w:val="left"/>
      <w:pPr>
        <w:ind w:left="720" w:hanging="360"/>
      </w:pPr>
      <w:rPr>
        <w:rFonts w:ascii="Robot" w:eastAsia="Robot" w:hAnsi="Robot" w:cs="Robo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7479C"/>
    <w:multiLevelType w:val="multilevel"/>
    <w:tmpl w:val="FAAEA0A4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330E60A5"/>
    <w:multiLevelType w:val="multilevel"/>
    <w:tmpl w:val="DCE4A4D6"/>
    <w:lvl w:ilvl="0">
      <w:start w:val="1"/>
      <w:numFmt w:val="lowerLetter"/>
      <w:lvlText w:val="%1."/>
      <w:lvlJc w:val="left"/>
      <w:pPr>
        <w:ind w:left="765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4BEB2FF7"/>
    <w:multiLevelType w:val="multilevel"/>
    <w:tmpl w:val="B9D255B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424F9"/>
    <w:multiLevelType w:val="multilevel"/>
    <w:tmpl w:val="413622A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7">
    <w:nsid w:val="5F632A5F"/>
    <w:multiLevelType w:val="multilevel"/>
    <w:tmpl w:val="8E7234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4F060F4"/>
    <w:multiLevelType w:val="multilevel"/>
    <w:tmpl w:val="7D70C29A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8A8"/>
    <w:rsid w:val="00062365"/>
    <w:rsid w:val="000D409B"/>
    <w:rsid w:val="00170832"/>
    <w:rsid w:val="003762DB"/>
    <w:rsid w:val="003D0072"/>
    <w:rsid w:val="004C76EB"/>
    <w:rsid w:val="0050018D"/>
    <w:rsid w:val="00574484"/>
    <w:rsid w:val="00645073"/>
    <w:rsid w:val="00654E86"/>
    <w:rsid w:val="007A5D1A"/>
    <w:rsid w:val="008804A9"/>
    <w:rsid w:val="00A01153"/>
    <w:rsid w:val="00A12507"/>
    <w:rsid w:val="00AD0AA4"/>
    <w:rsid w:val="00AE1BB8"/>
    <w:rsid w:val="00B36AC0"/>
    <w:rsid w:val="00BF19BE"/>
    <w:rsid w:val="00D14607"/>
    <w:rsid w:val="00D30985"/>
    <w:rsid w:val="00DE5A92"/>
    <w:rsid w:val="00F06604"/>
    <w:rsid w:val="00F2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B1BE1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E5A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5A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E5A9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5A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853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Letícia</cp:lastModifiedBy>
  <cp:revision>16</cp:revision>
  <dcterms:created xsi:type="dcterms:W3CDTF">2025-12-17T16:14:00Z</dcterms:created>
  <dcterms:modified xsi:type="dcterms:W3CDTF">2025-12-22T12:14:00Z</dcterms:modified>
</cp:coreProperties>
</file>