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40" w:w="11910" w:orient="portrait"/>
          <w:pgMar w:bottom="920" w:top="1320" w:left="1133.858267716535" w:right="1200" w:header="720" w:footer="720"/>
          <w:pgNumType w:start="1"/>
        </w:sectPr>
      </w:pPr>
      <w:bookmarkStart w:colFirst="0" w:colLast="0" w:name="_amborpdzqygm" w:id="0"/>
      <w:bookmarkEnd w:id="0"/>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AVB_ModeloSubmissão_English-OTH-JAN2024</w:t>
      </w:r>
      <w:r w:rsidDel="00000000" w:rsidR="00000000" w:rsidRPr="00000000">
        <w:rPr>
          <w:rtl w:val="0"/>
        </w:rPr>
      </w:r>
    </w:p>
    <w:p w:rsidR="00000000" w:rsidDel="00000000" w:rsidP="00000000" w:rsidRDefault="00000000" w:rsidRPr="00000000" w14:paraId="00000002">
      <w:pPr>
        <w:pStyle w:val="Title"/>
        <w:tabs>
          <w:tab w:val="left" w:leader="none" w:pos="1972"/>
        </w:tabs>
        <w:spacing w:line="360" w:lineRule="auto"/>
        <w:ind w:left="0" w:right="499.1338582677173"/>
        <w:jc w:val="center"/>
        <w:rPr/>
      </w:pPr>
      <w:r w:rsidDel="00000000" w:rsidR="00000000" w:rsidRPr="00000000">
        <w:rPr>
          <w:rtl w:val="0"/>
        </w:rPr>
        <w:t xml:space="preserve"> QUALITY</w:t>
      </w:r>
      <w:r w:rsidDel="00000000" w:rsidR="00000000" w:rsidRPr="00000000">
        <w:rPr>
          <w:rFonts w:ascii="Times New Roman" w:cs="Times New Roman" w:eastAsia="Times New Roman" w:hAnsi="Times New Roman"/>
          <w:b w:val="0"/>
          <w:rtl w:val="0"/>
        </w:rPr>
        <w:t xml:space="preserve"> </w:t>
      </w:r>
      <w:r w:rsidDel="00000000" w:rsidR="00000000" w:rsidRPr="00000000">
        <w:rPr>
          <w:rtl w:val="0"/>
        </w:rPr>
        <w:t xml:space="preserve">OF</w:t>
      </w:r>
      <w:r w:rsidDel="00000000" w:rsidR="00000000" w:rsidRPr="00000000">
        <w:rPr>
          <w:rFonts w:ascii="Times New Roman" w:cs="Times New Roman" w:eastAsia="Times New Roman" w:hAnsi="Times New Roman"/>
          <w:b w:val="0"/>
          <w:rtl w:val="0"/>
        </w:rPr>
        <w:t xml:space="preserve"> </w:t>
      </w:r>
      <w:r w:rsidDel="00000000" w:rsidR="00000000" w:rsidRPr="00000000">
        <w:rPr>
          <w:rtl w:val="0"/>
        </w:rPr>
        <w:t xml:space="preserve">BUFFALO</w:t>
      </w:r>
      <w:r w:rsidDel="00000000" w:rsidR="00000000" w:rsidRPr="00000000">
        <w:rPr>
          <w:rFonts w:ascii="Times New Roman" w:cs="Times New Roman" w:eastAsia="Times New Roman" w:hAnsi="Times New Roman"/>
          <w:b w:val="0"/>
          <w:rtl w:val="0"/>
        </w:rPr>
        <w:t xml:space="preserve"> </w:t>
      </w:r>
      <w:r w:rsidDel="00000000" w:rsidR="00000000" w:rsidRPr="00000000">
        <w:rPr>
          <w:rtl w:val="0"/>
        </w:rPr>
        <w:t xml:space="preserve">MILK</w:t>
      </w:r>
      <w:r w:rsidDel="00000000" w:rsidR="00000000" w:rsidRPr="00000000">
        <w:rPr>
          <w:rFonts w:ascii="Times New Roman" w:cs="Times New Roman" w:eastAsia="Times New Roman" w:hAnsi="Times New Roman"/>
          <w:b w:val="0"/>
          <w:rtl w:val="0"/>
        </w:rPr>
        <w:t xml:space="preserve"> </w:t>
      </w:r>
      <w:r w:rsidDel="00000000" w:rsidR="00000000" w:rsidRPr="00000000">
        <w:rPr>
          <w:rtl w:val="0"/>
        </w:rPr>
        <w:t xml:space="preserve">SUPPLEMENTED</w:t>
      </w:r>
      <w:r w:rsidDel="00000000" w:rsidR="00000000" w:rsidRPr="00000000">
        <w:rPr>
          <w:rFonts w:ascii="Times New Roman" w:cs="Times New Roman" w:eastAsia="Times New Roman" w:hAnsi="Times New Roman"/>
          <w:b w:val="0"/>
          <w:rtl w:val="0"/>
        </w:rPr>
        <w:t xml:space="preserve"> </w:t>
      </w:r>
      <w:r w:rsidDel="00000000" w:rsidR="00000000" w:rsidRPr="00000000">
        <w:rPr>
          <w:rtl w:val="0"/>
        </w:rPr>
        <w:t xml:space="preserve">WITH</w:t>
      </w:r>
      <w:r w:rsidDel="00000000" w:rsidR="00000000" w:rsidRPr="00000000">
        <w:rPr>
          <w:rFonts w:ascii="Times New Roman" w:cs="Times New Roman" w:eastAsia="Times New Roman" w:hAnsi="Times New Roman"/>
          <w:b w:val="0"/>
          <w:rtl w:val="0"/>
        </w:rPr>
        <w:t xml:space="preserve"> </w:t>
      </w:r>
      <w:r w:rsidDel="00000000" w:rsidR="00000000" w:rsidRPr="00000000">
        <w:rPr>
          <w:rtl w:val="0"/>
        </w:rPr>
        <w:t xml:space="preserve">SELENIUM</w:t>
      </w:r>
    </w:p>
    <w:p w:rsidR="00000000" w:rsidDel="00000000" w:rsidP="00000000" w:rsidRDefault="00000000" w:rsidRPr="00000000" w14:paraId="00000003">
      <w:pPr>
        <w:spacing w:before="154" w:line="360" w:lineRule="auto"/>
        <w:ind w:right="9646"/>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tabs>
          <w:tab w:val="left" w:leader="none" w:pos="858"/>
        </w:tabs>
        <w:spacing w:before="135" w:line="360" w:lineRule="auto"/>
        <w:ind w:right="499.1338582677173"/>
        <w:jc w:val="both"/>
        <w:rPr>
          <w:sz w:val="24"/>
          <w:szCs w:val="24"/>
        </w:rPr>
      </w:pPr>
      <w:r w:rsidDel="00000000" w:rsidR="00000000" w:rsidRPr="00000000">
        <w:rPr>
          <w:b w:val="1"/>
          <w:sz w:val="24"/>
          <w:szCs w:val="24"/>
          <w:rtl w:val="0"/>
        </w:rPr>
        <w:t xml:space="preserve">ABSTRACT –</w:t>
      </w:r>
      <w:r w:rsidDel="00000000" w:rsidR="00000000" w:rsidRPr="00000000">
        <w:rPr>
          <w:sz w:val="24"/>
          <w:szCs w:val="24"/>
          <w:rtl w:val="0"/>
        </w:rPr>
        <w:t xml:space="preserve"> This study aimed at evaluating the effects of a selenium enriched diet on the composition and somatic cell count of buffalo milk, along with verifying selenium residue in milk and in Minas fresh cheese. Data from 2264 Murrah buffalo milk samples belonging to Tapuio Ltda., located in the agreste region of Rio Grande do Norte were collected in the period from 2010 to 2014 for analysis. To verify the amount of selenium residue in buffalo milk and in Minas fresh cheese, 100 Murrah buffaloes were used and divided into 5 distinct treatment lots, according to milk production (0.08 ppm/Se/kg of concentrate). Three hundred mL of milk from each lot were collected from the tanks, as well as 300g of Minas fresh cheese, from August to November 2014, with collection of the treated lots held only in the month of November. Selenium supplementation reduces somatic cell count in buffalo milk. Selenium residue was not detected in buffalo milk or cheese. Studies with higher levels that 4.8 ppm of selenium in the diets of dairy buffaloes are recommended.</w:t>
      </w:r>
    </w:p>
    <w:p w:rsidR="00000000" w:rsidDel="00000000" w:rsidP="00000000" w:rsidRDefault="00000000" w:rsidRPr="00000000" w14:paraId="00000005">
      <w:pPr>
        <w:tabs>
          <w:tab w:val="left" w:leader="none" w:pos="858"/>
        </w:tabs>
        <w:spacing w:before="135" w:line="360" w:lineRule="auto"/>
        <w:ind w:left="858" w:firstLine="0"/>
        <w:jc w:val="both"/>
        <w:rPr>
          <w:sz w:val="24"/>
          <w:szCs w:val="24"/>
        </w:rPr>
      </w:pPr>
      <w:r w:rsidDel="00000000" w:rsidR="00000000" w:rsidRPr="00000000">
        <w:rPr>
          <w:rtl w:val="0"/>
        </w:rPr>
      </w:r>
    </w:p>
    <w:p w:rsidR="00000000" w:rsidDel="00000000" w:rsidP="00000000" w:rsidRDefault="00000000" w:rsidRPr="00000000" w14:paraId="00000006">
      <w:pPr>
        <w:tabs>
          <w:tab w:val="left" w:leader="none" w:pos="858"/>
        </w:tabs>
        <w:spacing w:before="135" w:line="360" w:lineRule="auto"/>
        <w:ind w:right="499.1338582677173"/>
        <w:jc w:val="both"/>
        <w:rPr>
          <w:sz w:val="24"/>
          <w:szCs w:val="24"/>
        </w:rPr>
      </w:pPr>
      <w:r w:rsidDel="00000000" w:rsidR="00000000" w:rsidRPr="00000000">
        <w:rPr>
          <w:b w:val="1"/>
          <w:sz w:val="24"/>
          <w:szCs w:val="24"/>
          <w:rtl w:val="0"/>
        </w:rPr>
        <w:t xml:space="preserve">Keywords</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dairy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buffalo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nutrition;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milk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production;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somatic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cell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count.</w:t>
      </w:r>
    </w:p>
    <w:p w:rsidR="00000000" w:rsidDel="00000000" w:rsidP="00000000" w:rsidRDefault="00000000" w:rsidRPr="00000000" w14:paraId="00000007">
      <w:pPr>
        <w:pStyle w:val="Title"/>
        <w:tabs>
          <w:tab w:val="left" w:leader="none" w:pos="4512"/>
        </w:tabs>
        <w:spacing w:before="136" w:line="360" w:lineRule="auto"/>
        <w:ind w:firstLine="272"/>
        <w:rPr/>
      </w:pPr>
      <w:bookmarkStart w:colFirst="0" w:colLast="0" w:name="_6kums9hfnv8v" w:id="1"/>
      <w:bookmarkEnd w:id="1"/>
      <w:r w:rsidDel="00000000" w:rsidR="00000000" w:rsidRPr="00000000">
        <w:rPr>
          <w:rtl w:val="0"/>
        </w:rPr>
      </w:r>
    </w:p>
    <w:p w:rsidR="00000000" w:rsidDel="00000000" w:rsidP="00000000" w:rsidRDefault="00000000" w:rsidRPr="00000000" w14:paraId="00000008">
      <w:pPr>
        <w:pStyle w:val="Title"/>
        <w:tabs>
          <w:tab w:val="left" w:leader="none" w:pos="4116.141732283465"/>
        </w:tabs>
        <w:spacing w:before="136" w:line="360" w:lineRule="auto"/>
        <w:ind w:left="0"/>
        <w:jc w:val="center"/>
        <w:rPr/>
      </w:pPr>
      <w:bookmarkStart w:colFirst="0" w:colLast="0" w:name="_vh9fokpqss7v" w:id="2"/>
      <w:bookmarkEnd w:id="2"/>
      <w:r w:rsidDel="00000000" w:rsidR="00000000" w:rsidRPr="00000000">
        <w:rPr>
          <w:rtl w:val="0"/>
        </w:rPr>
        <w:t xml:space="preserve">INTRODUCTION</w:t>
      </w:r>
    </w:p>
    <w:p w:rsidR="00000000" w:rsidDel="00000000" w:rsidP="00000000" w:rsidRDefault="00000000" w:rsidRPr="00000000" w14:paraId="00000009">
      <w:pPr>
        <w:spacing w:before="154" w:line="360" w:lineRule="auto"/>
        <w:ind w:right="9645"/>
        <w:jc w:val="right"/>
        <w:rPr>
          <w:rFonts w:ascii="Calibri" w:cs="Calibri" w:eastAsia="Calibri" w:hAnsi="Calibri"/>
        </w:rPr>
      </w:pPr>
      <w:r w:rsidDel="00000000" w:rsidR="00000000" w:rsidRPr="00000000">
        <w:rPr>
          <w:rtl w:val="0"/>
        </w:rPr>
      </w:r>
    </w:p>
    <w:p w:rsidR="00000000" w:rsidDel="00000000" w:rsidP="00000000" w:rsidRDefault="00000000" w:rsidRPr="00000000" w14:paraId="0000000A">
      <w:pPr>
        <w:tabs>
          <w:tab w:val="left" w:leader="none" w:pos="858"/>
        </w:tabs>
        <w:spacing w:before="135" w:line="360" w:lineRule="auto"/>
        <w:ind w:right="499.1338582677173"/>
        <w:jc w:val="both"/>
        <w:rPr>
          <w:sz w:val="24"/>
          <w:szCs w:val="24"/>
        </w:rPr>
      </w:pPr>
      <w:r w:rsidDel="00000000" w:rsidR="00000000" w:rsidRPr="00000000">
        <w:rPr>
          <w:sz w:val="24"/>
          <w:szCs w:val="24"/>
          <w:rtl w:val="0"/>
        </w:rPr>
        <w:t xml:space="preserve">Buffalo milk has some physical-chemical peculiarities when compared to cow's milk, including higher levels of fat and protein, sweeter taste and a white opaque color </w:t>
      </w:r>
      <w:commentRangeStart w:id="0"/>
      <w:r w:rsidDel="00000000" w:rsidR="00000000" w:rsidRPr="00000000">
        <w:rPr>
          <w:sz w:val="24"/>
          <w:szCs w:val="24"/>
          <w:rtl w:val="0"/>
        </w:rPr>
        <w:t xml:space="preserve">(Oliveira, 2014; Patiño </w:t>
      </w:r>
      <w:r w:rsidDel="00000000" w:rsidR="00000000" w:rsidRPr="00000000">
        <w:rPr>
          <w:i w:val="1"/>
          <w:sz w:val="24"/>
          <w:szCs w:val="24"/>
          <w:rtl w:val="0"/>
        </w:rPr>
        <w:t xml:space="preserve">et al.</w:t>
      </w:r>
      <w:r w:rsidDel="00000000" w:rsidR="00000000" w:rsidRPr="00000000">
        <w:rPr>
          <w:sz w:val="24"/>
          <w:szCs w:val="24"/>
          <w:rtl w:val="0"/>
        </w:rPr>
        <w:t xml:space="preserve">, 2011; Pignata </w:t>
      </w:r>
      <w:r w:rsidDel="00000000" w:rsidR="00000000" w:rsidRPr="00000000">
        <w:rPr>
          <w:i w:val="1"/>
          <w:sz w:val="24"/>
          <w:szCs w:val="24"/>
          <w:rtl w:val="0"/>
        </w:rPr>
        <w:t xml:space="preserve">et al.</w:t>
      </w:r>
      <w:r w:rsidDel="00000000" w:rsidR="00000000" w:rsidRPr="00000000">
        <w:rPr>
          <w:sz w:val="24"/>
          <w:szCs w:val="24"/>
          <w:rtl w:val="0"/>
        </w:rPr>
        <w:t xml:space="preserve">, 2014). </w:t>
      </w:r>
      <w:commentRangeEnd w:id="0"/>
      <w:r w:rsidDel="00000000" w:rsidR="00000000" w:rsidRPr="00000000">
        <w:commentReference w:id="0"/>
      </w:r>
      <w:r w:rsidDel="00000000" w:rsidR="00000000" w:rsidRPr="00000000">
        <w:rPr>
          <w:sz w:val="24"/>
          <w:szCs w:val="24"/>
          <w:rtl w:val="0"/>
        </w:rPr>
        <w:t xml:space="preserve">Moreover, buffalo's milk has a high content of Ca, Fe, P, and vitamins A, C and B6, along with lower levels of vitamin E, riboflavin and cholesterol (Araujo </w:t>
      </w:r>
      <w:commentRangeStart w:id="1"/>
      <w:r w:rsidDel="00000000" w:rsidR="00000000" w:rsidRPr="00000000">
        <w:rPr>
          <w:i w:val="1"/>
          <w:sz w:val="24"/>
          <w:szCs w:val="24"/>
          <w:rtl w:val="0"/>
        </w:rPr>
        <w:t xml:space="preserve">et al.</w:t>
      </w:r>
      <w:commentRangeEnd w:id="1"/>
      <w:r w:rsidDel="00000000" w:rsidR="00000000" w:rsidRPr="00000000">
        <w:commentReference w:id="1"/>
      </w:r>
      <w:r w:rsidDel="00000000" w:rsidR="00000000" w:rsidRPr="00000000">
        <w:rPr>
          <w:sz w:val="24"/>
          <w:szCs w:val="24"/>
          <w:rtl w:val="0"/>
        </w:rPr>
        <w:t xml:space="preserve">, 2012; El-Salam; El-Shibiny, 2011; El-Salam &amp; El-Shibiny, 2013; Medhammar </w:t>
      </w:r>
      <w:r w:rsidDel="00000000" w:rsidR="00000000" w:rsidRPr="00000000">
        <w:rPr>
          <w:i w:val="1"/>
          <w:sz w:val="24"/>
          <w:szCs w:val="24"/>
          <w:rtl w:val="0"/>
        </w:rPr>
        <w:t xml:space="preserve">et al.</w:t>
      </w:r>
      <w:r w:rsidDel="00000000" w:rsidR="00000000" w:rsidRPr="00000000">
        <w:rPr>
          <w:sz w:val="24"/>
          <w:szCs w:val="24"/>
          <w:rtl w:val="0"/>
        </w:rPr>
        <w:t xml:space="preserve">, 2012).</w:t>
      </w:r>
    </w:p>
    <w:p w:rsidR="00000000" w:rsidDel="00000000" w:rsidP="00000000" w:rsidRDefault="00000000" w:rsidRPr="00000000" w14:paraId="0000000B">
      <w:pPr>
        <w:tabs>
          <w:tab w:val="left" w:leader="none" w:pos="858"/>
        </w:tabs>
        <w:spacing w:before="135" w:line="360" w:lineRule="auto"/>
        <w:jc w:val="both"/>
        <w:rPr>
          <w:sz w:val="24"/>
          <w:szCs w:val="24"/>
        </w:rPr>
      </w:pPr>
      <w:r w:rsidDel="00000000" w:rsidR="00000000" w:rsidRPr="00000000">
        <w:rPr>
          <w:rtl w:val="0"/>
        </w:rPr>
      </w:r>
    </w:p>
    <w:p w:rsidR="00000000" w:rsidDel="00000000" w:rsidP="00000000" w:rsidRDefault="00000000" w:rsidRPr="00000000" w14:paraId="0000000C">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The increase of mastitis cases in buffalo milk is associated with increase in buffalo milk production in recent years. Aiming to measure the degree of infection, somatic cell count (SCC) is a severity indicator of the inflammatory process, being the usual parameter to assess udder health in relation to milk quality, and for the monitoring program of mastitis control (Amaral </w:t>
      </w:r>
      <w:r w:rsidDel="00000000" w:rsidR="00000000" w:rsidRPr="00000000">
        <w:rPr>
          <w:i w:val="1"/>
          <w:sz w:val="24"/>
          <w:szCs w:val="24"/>
          <w:rtl w:val="0"/>
        </w:rPr>
        <w:t xml:space="preserve">et al.</w:t>
      </w:r>
      <w:r w:rsidDel="00000000" w:rsidR="00000000" w:rsidRPr="00000000">
        <w:rPr>
          <w:sz w:val="24"/>
          <w:szCs w:val="24"/>
          <w:rtl w:val="0"/>
        </w:rPr>
        <w:t xml:space="preserve">, 2004; Amaral </w:t>
      </w:r>
      <w:r w:rsidDel="00000000" w:rsidR="00000000" w:rsidRPr="00000000">
        <w:rPr>
          <w:i w:val="1"/>
          <w:sz w:val="24"/>
          <w:szCs w:val="24"/>
          <w:rtl w:val="0"/>
        </w:rPr>
        <w:t xml:space="preserve">et al.</w:t>
      </w:r>
      <w:r w:rsidDel="00000000" w:rsidR="00000000" w:rsidRPr="00000000">
        <w:rPr>
          <w:sz w:val="24"/>
          <w:szCs w:val="24"/>
          <w:rtl w:val="0"/>
        </w:rPr>
        <w:t xml:space="preserve">, 2005; Moroni </w:t>
      </w:r>
      <w:r w:rsidDel="00000000" w:rsidR="00000000" w:rsidRPr="00000000">
        <w:rPr>
          <w:i w:val="1"/>
          <w:sz w:val="24"/>
          <w:szCs w:val="24"/>
          <w:rtl w:val="0"/>
        </w:rPr>
        <w:t xml:space="preserve">et al.</w:t>
      </w:r>
      <w:r w:rsidDel="00000000" w:rsidR="00000000" w:rsidRPr="00000000">
        <w:rPr>
          <w:sz w:val="24"/>
          <w:szCs w:val="24"/>
          <w:rtl w:val="0"/>
        </w:rPr>
        <w:t xml:space="preserve">., 2006; Rhoda</w:t>
      </w:r>
      <w:r w:rsidDel="00000000" w:rsidR="00000000" w:rsidRPr="00000000">
        <w:rPr>
          <w:i w:val="1"/>
          <w:sz w:val="24"/>
          <w:szCs w:val="24"/>
          <w:rtl w:val="0"/>
        </w:rPr>
        <w:t xml:space="preserve">et al.</w:t>
      </w:r>
      <w:r w:rsidDel="00000000" w:rsidR="00000000" w:rsidRPr="00000000">
        <w:rPr>
          <w:sz w:val="24"/>
          <w:szCs w:val="24"/>
          <w:rtl w:val="0"/>
        </w:rPr>
        <w:t xml:space="preserve">, 2012; Ruegg, 2011). Average values for buffalo milk SCC can vary; 200 thousand/cells/mL is used as the threshold value for the identification of subclinical mastitis (Sollecito </w:t>
      </w:r>
      <w:r w:rsidDel="00000000" w:rsidR="00000000" w:rsidRPr="00000000">
        <w:rPr>
          <w:i w:val="1"/>
          <w:sz w:val="24"/>
          <w:szCs w:val="24"/>
          <w:rtl w:val="0"/>
        </w:rPr>
        <w:t xml:space="preserve">et al.</w:t>
      </w:r>
      <w:r w:rsidDel="00000000" w:rsidR="00000000" w:rsidRPr="00000000">
        <w:rPr>
          <w:sz w:val="24"/>
          <w:szCs w:val="24"/>
          <w:rtl w:val="0"/>
        </w:rPr>
        <w:t xml:space="preserve">, 2011; Tripaldi </w:t>
      </w:r>
      <w:r w:rsidDel="00000000" w:rsidR="00000000" w:rsidRPr="00000000">
        <w:rPr>
          <w:i w:val="1"/>
          <w:sz w:val="24"/>
          <w:szCs w:val="24"/>
          <w:rtl w:val="0"/>
        </w:rPr>
        <w:t xml:space="preserve">et al.</w:t>
      </w:r>
      <w:r w:rsidDel="00000000" w:rsidR="00000000" w:rsidRPr="00000000">
        <w:rPr>
          <w:sz w:val="24"/>
          <w:szCs w:val="24"/>
          <w:rtl w:val="0"/>
        </w:rPr>
        <w:t xml:space="preserve">, 2010).</w:t>
      </w:r>
    </w:p>
    <w:p w:rsidR="00000000" w:rsidDel="00000000" w:rsidP="00000000" w:rsidRDefault="00000000" w:rsidRPr="00000000" w14:paraId="0000000D">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0E">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In recent years, numerous efforts have been made to stimulate the immune capacity of the mammary gland by increasing the organisms’ natural defense mechanisms in an attempt to reduce the incidence of mastitis (Salman </w:t>
      </w:r>
      <w:r w:rsidDel="00000000" w:rsidR="00000000" w:rsidRPr="00000000">
        <w:rPr>
          <w:i w:val="1"/>
          <w:sz w:val="24"/>
          <w:szCs w:val="24"/>
          <w:rtl w:val="0"/>
        </w:rPr>
        <w:t xml:space="preserve">et al.</w:t>
      </w:r>
      <w:r w:rsidDel="00000000" w:rsidR="00000000" w:rsidRPr="00000000">
        <w:rPr>
          <w:sz w:val="24"/>
          <w:szCs w:val="24"/>
          <w:rtl w:val="0"/>
        </w:rPr>
        <w:t xml:space="preserve">, 2009). Therefore, studies point to a reduction in the incidence of mastitis when using selenium, supported by the negative  correlation  between  somatic  cell  count  (SCC)  and  the  status  of  the supplemented animals (Cortinhas </w:t>
      </w:r>
      <w:r w:rsidDel="00000000" w:rsidR="00000000" w:rsidRPr="00000000">
        <w:rPr>
          <w:i w:val="1"/>
          <w:sz w:val="24"/>
          <w:szCs w:val="24"/>
          <w:rtl w:val="0"/>
        </w:rPr>
        <w:t xml:space="preserve">et al.</w:t>
      </w:r>
      <w:r w:rsidDel="00000000" w:rsidR="00000000" w:rsidRPr="00000000">
        <w:rPr>
          <w:sz w:val="24"/>
          <w:szCs w:val="24"/>
          <w:rtl w:val="0"/>
        </w:rPr>
        <w:t xml:space="preserve">, 2010; Hogan </w:t>
      </w:r>
      <w:r w:rsidDel="00000000" w:rsidR="00000000" w:rsidRPr="00000000">
        <w:rPr>
          <w:i w:val="1"/>
          <w:sz w:val="24"/>
          <w:szCs w:val="24"/>
          <w:rtl w:val="0"/>
        </w:rPr>
        <w:t xml:space="preserve">et al.</w:t>
      </w:r>
      <w:r w:rsidDel="00000000" w:rsidR="00000000" w:rsidRPr="00000000">
        <w:rPr>
          <w:sz w:val="24"/>
          <w:szCs w:val="24"/>
          <w:rtl w:val="0"/>
        </w:rPr>
        <w:t xml:space="preserve">, 1993; Kruze </w:t>
      </w:r>
      <w:r w:rsidDel="00000000" w:rsidR="00000000" w:rsidRPr="00000000">
        <w:rPr>
          <w:i w:val="1"/>
          <w:sz w:val="24"/>
          <w:szCs w:val="24"/>
          <w:rtl w:val="0"/>
        </w:rPr>
        <w:t xml:space="preserve">et al.</w:t>
      </w:r>
      <w:r w:rsidDel="00000000" w:rsidR="00000000" w:rsidRPr="00000000">
        <w:rPr>
          <w:sz w:val="24"/>
          <w:szCs w:val="24"/>
          <w:rtl w:val="0"/>
        </w:rPr>
        <w:t xml:space="preserve">, 2007; Paschoal </w:t>
      </w:r>
      <w:r w:rsidDel="00000000" w:rsidR="00000000" w:rsidRPr="00000000">
        <w:rPr>
          <w:i w:val="1"/>
          <w:sz w:val="24"/>
          <w:szCs w:val="24"/>
          <w:rtl w:val="0"/>
        </w:rPr>
        <w:t xml:space="preserve">et al.</w:t>
      </w:r>
      <w:r w:rsidDel="00000000" w:rsidR="00000000" w:rsidRPr="00000000">
        <w:rPr>
          <w:sz w:val="24"/>
          <w:szCs w:val="24"/>
          <w:rtl w:val="0"/>
        </w:rPr>
        <w:t xml:space="preserve">, 2003; Salman </w:t>
      </w:r>
      <w:r w:rsidDel="00000000" w:rsidR="00000000" w:rsidRPr="00000000">
        <w:rPr>
          <w:i w:val="1"/>
          <w:sz w:val="24"/>
          <w:szCs w:val="24"/>
          <w:rtl w:val="0"/>
        </w:rPr>
        <w:t xml:space="preserve">et al.</w:t>
      </w:r>
      <w:r w:rsidDel="00000000" w:rsidR="00000000" w:rsidRPr="00000000">
        <w:rPr>
          <w:sz w:val="24"/>
          <w:szCs w:val="24"/>
          <w:rtl w:val="0"/>
        </w:rPr>
        <w:t xml:space="preserve">, 2009; Sánchez </w:t>
      </w:r>
      <w:r w:rsidDel="00000000" w:rsidR="00000000" w:rsidRPr="00000000">
        <w:rPr>
          <w:i w:val="1"/>
          <w:sz w:val="24"/>
          <w:szCs w:val="24"/>
          <w:rtl w:val="0"/>
        </w:rPr>
        <w:t xml:space="preserve">et al.</w:t>
      </w:r>
      <w:r w:rsidDel="00000000" w:rsidR="00000000" w:rsidRPr="00000000">
        <w:rPr>
          <w:sz w:val="24"/>
          <w:szCs w:val="24"/>
          <w:rtl w:val="0"/>
        </w:rPr>
        <w:t xml:space="preserve">, 2007).</w:t>
      </w:r>
    </w:p>
    <w:p w:rsidR="00000000" w:rsidDel="00000000" w:rsidP="00000000" w:rsidRDefault="00000000" w:rsidRPr="00000000" w14:paraId="0000000F">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10">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The supply of Zn, Cu and Se have been associated with a reduction in SCC and an increase in the antioxidant capacity of the enzyme superoxide dismutase (CuZnSOD), ceruloplasmin (CP) and glutathione peroxidase (GSH-Px) (Weiss; Hogan, 2005; Weiss; Wyatt, 2002), and the high concentration of salts in blood plasma was associated with a decrease in incidence of clinical mastitis and lower SCC in the tank (Weiss </w:t>
      </w:r>
      <w:r w:rsidDel="00000000" w:rsidR="00000000" w:rsidRPr="00000000">
        <w:rPr>
          <w:i w:val="1"/>
          <w:sz w:val="24"/>
          <w:szCs w:val="24"/>
          <w:rtl w:val="0"/>
        </w:rPr>
        <w:t xml:space="preserve">et al.</w:t>
      </w:r>
      <w:r w:rsidDel="00000000" w:rsidR="00000000" w:rsidRPr="00000000">
        <w:rPr>
          <w:sz w:val="24"/>
          <w:szCs w:val="24"/>
          <w:rtl w:val="0"/>
        </w:rPr>
        <w:t xml:space="preserve">, 1990).</w:t>
      </w:r>
    </w:p>
    <w:p w:rsidR="00000000" w:rsidDel="00000000" w:rsidP="00000000" w:rsidRDefault="00000000" w:rsidRPr="00000000" w14:paraId="00000011">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12">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Most recent studies confirm that levels of Se (organic and inorganic) higher than those recommended for animals can maximize natural defense mechanisms, thus increasing resistance to diseases, especially immune function (Alvarado </w:t>
      </w:r>
      <w:r w:rsidDel="00000000" w:rsidR="00000000" w:rsidRPr="00000000">
        <w:rPr>
          <w:i w:val="1"/>
          <w:sz w:val="24"/>
          <w:szCs w:val="24"/>
          <w:rtl w:val="0"/>
        </w:rPr>
        <w:t xml:space="preserve">et al.</w:t>
      </w:r>
      <w:r w:rsidDel="00000000" w:rsidR="00000000" w:rsidRPr="00000000">
        <w:rPr>
          <w:sz w:val="24"/>
          <w:szCs w:val="24"/>
          <w:rtl w:val="0"/>
        </w:rPr>
        <w:t xml:space="preserve">, 2006; Guyot </w:t>
      </w:r>
      <w:r w:rsidDel="00000000" w:rsidR="00000000" w:rsidRPr="00000000">
        <w:rPr>
          <w:i w:val="1"/>
          <w:sz w:val="24"/>
          <w:szCs w:val="24"/>
          <w:rtl w:val="0"/>
        </w:rPr>
        <w:t xml:space="preserve">et al.</w:t>
      </w:r>
      <w:r w:rsidDel="00000000" w:rsidR="00000000" w:rsidRPr="00000000">
        <w:rPr>
          <w:sz w:val="24"/>
          <w:szCs w:val="24"/>
          <w:rtl w:val="0"/>
        </w:rPr>
        <w:t xml:space="preserve">, 2007; Mckenzie </w:t>
      </w:r>
      <w:r w:rsidDel="00000000" w:rsidR="00000000" w:rsidRPr="00000000">
        <w:rPr>
          <w:i w:val="1"/>
          <w:sz w:val="24"/>
          <w:szCs w:val="24"/>
          <w:rtl w:val="0"/>
        </w:rPr>
        <w:t xml:space="preserve">et al.</w:t>
      </w:r>
      <w:r w:rsidDel="00000000" w:rsidR="00000000" w:rsidRPr="00000000">
        <w:rPr>
          <w:sz w:val="24"/>
          <w:szCs w:val="24"/>
          <w:rtl w:val="0"/>
        </w:rPr>
        <w:t xml:space="preserve">, 1998; Rayman, 2000; Salman </w:t>
      </w:r>
      <w:r w:rsidDel="00000000" w:rsidR="00000000" w:rsidRPr="00000000">
        <w:rPr>
          <w:i w:val="1"/>
          <w:sz w:val="24"/>
          <w:szCs w:val="24"/>
          <w:rtl w:val="0"/>
        </w:rPr>
        <w:t xml:space="preserve">et al.</w:t>
      </w:r>
      <w:r w:rsidDel="00000000" w:rsidR="00000000" w:rsidRPr="00000000">
        <w:rPr>
          <w:sz w:val="24"/>
          <w:szCs w:val="24"/>
          <w:rtl w:val="0"/>
        </w:rPr>
        <w:t xml:space="preserve">, 2009).</w:t>
      </w:r>
    </w:p>
    <w:p w:rsidR="00000000" w:rsidDel="00000000" w:rsidP="00000000" w:rsidRDefault="00000000" w:rsidRPr="00000000" w14:paraId="00000013">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14">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In addition to reducing mastitis and improving immunity, Se can be incorporated into milk and to promote human health. The maximum concentration of Se allowed to prevent human health problems in milk is 0.14ppm (FDA, 2003). Ceballos </w:t>
      </w:r>
      <w:r w:rsidDel="00000000" w:rsidR="00000000" w:rsidRPr="00000000">
        <w:rPr>
          <w:i w:val="1"/>
          <w:sz w:val="24"/>
          <w:szCs w:val="24"/>
          <w:rtl w:val="0"/>
        </w:rPr>
        <w:t xml:space="preserve">et al.</w:t>
      </w:r>
      <w:r w:rsidDel="00000000" w:rsidR="00000000" w:rsidRPr="00000000">
        <w:rPr>
          <w:sz w:val="24"/>
          <w:szCs w:val="24"/>
          <w:rtl w:val="0"/>
        </w:rPr>
        <w:t xml:space="preserve"> (2009) evaluated 42 studies published between 1970 and 2008 and reported that dietary Se supplementation resulted in an increase of 12.6 µg of Se/L of milk. </w:t>
      </w:r>
    </w:p>
    <w:p w:rsidR="00000000" w:rsidDel="00000000" w:rsidP="00000000" w:rsidRDefault="00000000" w:rsidRPr="00000000" w14:paraId="00000015">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16">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The importance of selenium in the human diet is well established, since it is an essential element and its determination has fundamental value; this mineral strengthens the immune system, acting as an antidepressant agent and protecting against cancer. However, it is understood that the benefits of increased consumption of this mineral through fortified dairy products are yet unknown (Kira; Maihara, 2005; Stagsted </w:t>
      </w:r>
      <w:r w:rsidDel="00000000" w:rsidR="00000000" w:rsidRPr="00000000">
        <w:rPr>
          <w:i w:val="1"/>
          <w:sz w:val="24"/>
          <w:szCs w:val="24"/>
          <w:rtl w:val="0"/>
        </w:rPr>
        <w:t xml:space="preserve">et al.</w:t>
      </w:r>
      <w:r w:rsidDel="00000000" w:rsidR="00000000" w:rsidRPr="00000000">
        <w:rPr>
          <w:sz w:val="24"/>
          <w:szCs w:val="24"/>
          <w:rtl w:val="0"/>
        </w:rPr>
        <w:t xml:space="preserve">, 2005).</w:t>
      </w:r>
    </w:p>
    <w:p w:rsidR="00000000" w:rsidDel="00000000" w:rsidP="00000000" w:rsidRDefault="00000000" w:rsidRPr="00000000" w14:paraId="00000017">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18">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Thus, the objective of this study was to evaluate the effect of selenium supplementation on the physical and chemical composition and somatic cell count of buffalo milk, and to verify selenium residue in milk and in Minas fresh cheese.</w:t>
      </w:r>
    </w:p>
    <w:p w:rsidR="00000000" w:rsidDel="00000000" w:rsidP="00000000" w:rsidRDefault="00000000" w:rsidRPr="00000000" w14:paraId="00000019">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1A">
      <w:pPr>
        <w:tabs>
          <w:tab w:val="left" w:leader="none" w:pos="3940"/>
        </w:tabs>
        <w:spacing w:before="135" w:line="360" w:lineRule="auto"/>
        <w:ind w:right="509.13385826771673"/>
        <w:jc w:val="center"/>
        <w:rPr>
          <w:b w:val="1"/>
          <w:sz w:val="24"/>
          <w:szCs w:val="24"/>
        </w:rPr>
      </w:pPr>
      <w:r w:rsidDel="00000000" w:rsidR="00000000" w:rsidRPr="00000000">
        <w:rPr>
          <w:b w:val="1"/>
          <w:sz w:val="24"/>
          <w:szCs w:val="24"/>
          <w:rtl w:val="0"/>
        </w:rPr>
        <w:t xml:space="preserve">MATERIAL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METHODS</w:t>
      </w:r>
    </w:p>
    <w:p w:rsidR="00000000" w:rsidDel="00000000" w:rsidP="00000000" w:rsidRDefault="00000000" w:rsidRPr="00000000" w14:paraId="0000001B">
      <w:pPr>
        <w:tabs>
          <w:tab w:val="left" w:leader="none" w:pos="3940"/>
        </w:tabs>
        <w:spacing w:before="135" w:line="360" w:lineRule="auto"/>
        <w:ind w:right="509.13385826771673"/>
        <w:rPr>
          <w:b w:val="1"/>
          <w:sz w:val="24"/>
          <w:szCs w:val="24"/>
        </w:rPr>
      </w:pPr>
      <w:r w:rsidDel="00000000" w:rsidR="00000000" w:rsidRPr="00000000">
        <w:rPr>
          <w:rtl w:val="0"/>
        </w:rPr>
      </w:r>
    </w:p>
    <w:p w:rsidR="00000000" w:rsidDel="00000000" w:rsidP="00000000" w:rsidRDefault="00000000" w:rsidRPr="00000000" w14:paraId="0000001C">
      <w:pPr>
        <w:tabs>
          <w:tab w:val="left" w:leader="none" w:pos="3940"/>
        </w:tabs>
        <w:spacing w:before="135" w:line="360" w:lineRule="auto"/>
        <w:ind w:right="509.13385826771673"/>
        <w:jc w:val="both"/>
        <w:rPr>
          <w:sz w:val="24"/>
          <w:szCs w:val="24"/>
        </w:rPr>
      </w:pPr>
      <w:r w:rsidDel="00000000" w:rsidR="00000000" w:rsidRPr="00000000">
        <w:rPr>
          <w:sz w:val="24"/>
          <w:szCs w:val="24"/>
          <w:rtl w:val="0"/>
        </w:rPr>
        <w:t xml:space="preserve">The experiment was conducted Tapuio Agropecuaria Ltda., in the municipality of Taipu, 50 km from Natal, located in the Agreste region of the </w:t>
      </w:r>
      <w:commentRangeStart w:id="2"/>
      <w:r w:rsidDel="00000000" w:rsidR="00000000" w:rsidRPr="00000000">
        <w:rPr>
          <w:sz w:val="24"/>
          <w:szCs w:val="24"/>
          <w:rtl w:val="0"/>
        </w:rPr>
        <w:t xml:space="preserve">State of Rio Grande do Norte</w:t>
      </w:r>
      <w:commentRangeEnd w:id="2"/>
      <w:r w:rsidDel="00000000" w:rsidR="00000000" w:rsidRPr="00000000">
        <w:commentReference w:id="2"/>
      </w:r>
      <w:r w:rsidDel="00000000" w:rsidR="00000000" w:rsidRPr="00000000">
        <w:rPr>
          <w:sz w:val="24"/>
          <w:szCs w:val="24"/>
          <w:rtl w:val="0"/>
        </w:rPr>
        <w:t xml:space="preserve">, Brazil. The climate, according to Köppen classification is characterized by an As climate, meaning it is warm with two distinct seasons: summer (rainy) and winter (dry), with the dry season from August to January and rainy season from February to July. The average rainfall is 855 mm per year, the average temperature is 25.3°C and average relative humidity of 79.0%.</w:t>
      </w:r>
    </w:p>
    <w:p w:rsidR="00000000" w:rsidDel="00000000" w:rsidP="00000000" w:rsidRDefault="00000000" w:rsidRPr="00000000" w14:paraId="0000001D">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1E">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The animals were grazed in pasture under Voisin type rotational stocking, with the predominant pastures being Brachiaria brizantha and Panicum maximum cv. Massai. In the dry season, the animals’ diets consisted of a supply of corn, soybean meal and soybean oil concentrate, along with sugarcane (Saccharum officinarum) supplemented with 1% of urea + ammonium sulfate (9:1), in troughs located inside the paddocks. The supplementation with Sel-Plex® organic selenium was performed by adding 0.08 ppm/kg/Se</w:t>
        <w:tab/>
        <w:t xml:space="preserve">to</w:t>
        <w:tab/>
        <w:t xml:space="preserve">the</w:t>
        <w:tab/>
        <w:t xml:space="preserve">concentrate</w:t>
        <w:tab/>
        <w:t xml:space="preserve">at</w:t>
        <w:tab/>
        <w:t xml:space="preserve">levels  of</w:t>
        <w:tab/>
        <w:t xml:space="preserve">1.6</w:t>
        <w:tab/>
        <w:t xml:space="preserve">ppm/kg/Se;</w:t>
        <w:tab/>
        <w:t xml:space="preserve">2.4 ppm/kg/Se; 3.2ppm/kg/Se; 4.0 ppm/kg/Se and 4.8 ppm/kg/Se.</w:t>
      </w:r>
    </w:p>
    <w:p w:rsidR="00000000" w:rsidDel="00000000" w:rsidP="00000000" w:rsidRDefault="00000000" w:rsidRPr="00000000" w14:paraId="0000001F">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20">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The type of Se used (Sel-Plex®) is a product biosynthesized by yeast containing selenium in the same manner found in nature, which includes the selenoamino acids and related compounds which are ideal for the mineral’s absorption and metabolism. The pre-milking environment consisted of a waiting room’s covered with shading, cobblestone floor and water supply. Buffaloes were mechanically milked at 5am and at 3pm, with the adoption of all the procedures of good milking practices, such as the use of pre- and post-dipping. The milking equipment was a double 20, single line type, with a low line in closed circuit. Milkings were conducted without the presence of calves. </w:t>
      </w:r>
    </w:p>
    <w:p w:rsidR="00000000" w:rsidDel="00000000" w:rsidP="00000000" w:rsidRDefault="00000000" w:rsidRPr="00000000" w14:paraId="00000021">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22">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The buffaloes received the concentrate during milking. The formation of the treatments was made according to the lactation duration of the animals and the available amount of concentrate varied in relation to buffalo milk production, as shown in figure 1. </w:t>
      </w:r>
    </w:p>
    <w:p w:rsidR="00000000" w:rsidDel="00000000" w:rsidP="00000000" w:rsidRDefault="00000000" w:rsidRPr="00000000" w14:paraId="00000023">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24">
      <w:pPr>
        <w:tabs>
          <w:tab w:val="left" w:leader="none" w:pos="858"/>
        </w:tabs>
        <w:spacing w:before="135" w:line="360" w:lineRule="auto"/>
        <w:ind w:right="509.13385826771673"/>
        <w:rPr>
          <w:sz w:val="24"/>
          <w:szCs w:val="24"/>
        </w:rPr>
      </w:pPr>
      <w:commentRangeStart w:id="3"/>
      <w:r w:rsidDel="00000000" w:rsidR="00000000" w:rsidRPr="00000000">
        <w:rPr>
          <w:sz w:val="24"/>
          <w:szCs w:val="24"/>
          <w:rtl w:val="0"/>
        </w:rPr>
        <w:t xml:space="preserve">Figure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w:t>
      </w:r>
      <w:commentRangeEnd w:id="3"/>
      <w:r w:rsidDel="00000000" w:rsidR="00000000" w:rsidRPr="00000000">
        <w:commentReference w:id="3"/>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Supplementation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according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milk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production.</w:t>
      </w:r>
    </w:p>
    <w:p w:rsidR="00000000" w:rsidDel="00000000" w:rsidP="00000000" w:rsidRDefault="00000000" w:rsidRPr="00000000" w14:paraId="00000025">
      <w:pPr>
        <w:tabs>
          <w:tab w:val="left" w:leader="none" w:pos="858"/>
        </w:tabs>
        <w:spacing w:before="135" w:line="360" w:lineRule="auto"/>
        <w:jc w:val="both"/>
        <w:rPr>
          <w:sz w:val="24"/>
          <w:szCs w:val="24"/>
        </w:rPr>
      </w:pPr>
      <w:r w:rsidDel="00000000" w:rsidR="00000000" w:rsidRPr="00000000">
        <w:rPr>
          <w:rtl w:val="0"/>
        </w:rPr>
      </w:r>
    </w:p>
    <w:p w:rsidR="00000000" w:rsidDel="00000000" w:rsidP="00000000" w:rsidRDefault="00000000" w:rsidRPr="00000000" w14:paraId="00000026">
      <w:pPr>
        <w:tabs>
          <w:tab w:val="left" w:leader="none" w:pos="858"/>
        </w:tabs>
        <w:spacing w:before="135" w:line="360" w:lineRule="auto"/>
        <w:jc w:val="both"/>
        <w:rPr>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85725</wp:posOffset>
                </wp:positionV>
                <wp:extent cx="5457190" cy="3512820"/>
                <wp:effectExtent b="0" l="0" r="0" t="0"/>
                <wp:wrapTopAndBottom distB="0" distT="0"/>
                <wp:docPr id="1" name=""/>
                <a:graphic>
                  <a:graphicData uri="http://schemas.microsoft.com/office/word/2010/wordprocessingGroup">
                    <wpg:wgp>
                      <wpg:cNvGrpSpPr/>
                      <wpg:grpSpPr>
                        <a:xfrm>
                          <a:off x="2617400" y="2023575"/>
                          <a:ext cx="5457190" cy="3512820"/>
                          <a:chOff x="2617400" y="2023575"/>
                          <a:chExt cx="5457200" cy="3513200"/>
                        </a:xfrm>
                      </wpg:grpSpPr>
                      <wpg:grpSp>
                        <wpg:cNvGrpSpPr/>
                        <wpg:grpSpPr>
                          <a:xfrm>
                            <a:off x="2617405" y="2023590"/>
                            <a:ext cx="5457191" cy="3513171"/>
                            <a:chOff x="0" y="0"/>
                            <a:chExt cx="5457191" cy="3513171"/>
                          </a:xfrm>
                        </wpg:grpSpPr>
                        <wps:wsp>
                          <wps:cNvSpPr/>
                          <wps:cNvPr id="3" name="Shape 3"/>
                          <wps:spPr>
                            <a:xfrm>
                              <a:off x="0" y="0"/>
                              <a:ext cx="5457175" cy="3512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0" y="0"/>
                              <a:ext cx="5457191" cy="3475991"/>
                            </a:xfrm>
                            <a:prstGeom prst="rect">
                              <a:avLst/>
                            </a:prstGeom>
                            <a:noFill/>
                            <a:ln>
                              <a:noFill/>
                            </a:ln>
                          </pic:spPr>
                        </pic:pic>
                        <wps:wsp>
                          <wps:cNvSpPr/>
                          <wps:cNvPr id="5" name="Shape 5"/>
                          <wps:spPr>
                            <a:xfrm>
                              <a:off x="306325" y="3334101"/>
                              <a:ext cx="1769745" cy="1790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Source: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Cambria" w:cs="Cambria" w:eastAsia="Cambria" w:hAnsi="Cambria"/>
                                    <w:b w:val="0"/>
                                    <w:i w:val="0"/>
                                    <w:smallCaps w:val="0"/>
                                    <w:strike w:val="0"/>
                                    <w:color w:val="000000"/>
                                    <w:sz w:val="24"/>
                                    <w:vertAlign w:val="baseline"/>
                                  </w:rPr>
                                  <w:t xml:space="preserve">author's</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Cambria" w:cs="Cambria" w:eastAsia="Cambria" w:hAnsi="Cambria"/>
                                    <w:b w:val="0"/>
                                    <w:i w:val="0"/>
                                    <w:smallCaps w:val="0"/>
                                    <w:strike w:val="0"/>
                                    <w:color w:val="000000"/>
                                    <w:sz w:val="24"/>
                                    <w:vertAlign w:val="baseline"/>
                                  </w:rPr>
                                  <w:t xml:space="preserve">collection.</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85725</wp:posOffset>
                </wp:positionV>
                <wp:extent cx="5457190" cy="3512820"/>
                <wp:effectExtent b="0" l="0" r="0" t="0"/>
                <wp:wrapTopAndBottom distB="0" dist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457190" cy="3512820"/>
                        </a:xfrm>
                        <a:prstGeom prst="rect"/>
                        <a:ln/>
                      </pic:spPr>
                    </pic:pic>
                  </a:graphicData>
                </a:graphic>
              </wp:anchor>
            </w:drawing>
          </mc:Fallback>
        </mc:AlternateContent>
      </w:r>
    </w:p>
    <w:p w:rsidR="00000000" w:rsidDel="00000000" w:rsidP="00000000" w:rsidRDefault="00000000" w:rsidRPr="00000000" w14:paraId="00000027">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The data used for the analysis of fat, protein and somatic cell count (SCC) were derived from livestock control spreadsheets from the production facility, with daily records of individual information on the buffaloes from April 2010 to June 2014. A total of 2,264 individual milk analysis for all the five milk production level from the total of lactating Murrah buffaloes cows were used.</w:t>
      </w:r>
    </w:p>
    <w:p w:rsidR="00000000" w:rsidDel="00000000" w:rsidP="00000000" w:rsidRDefault="00000000" w:rsidRPr="00000000" w14:paraId="00000028">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29">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Milk samples were collected monthly, directly from the meter attached to the milking machine, comprised of samples from morning and afternoon milkings, and packaged in plastic bottles of 40 mL containing Bronopol® (2-bromo2nitropropano-1,3diol). Samples were homogenized for complete dissolution of the preservative, identified and packed in isothermal box with ice to maintain the temperature below 5°C. Then they were sent to the laboratory of the Dairy Herd Management Program of the Northeast - PROGENE, accredited to the Brazilian Network of Milk Quality (RBQL), part of the National Program for Milk Quality Improvement (PNQL) at the Federal Rural University of Pernambuco (UFRPE). To determine the fat (%) and protein (%) content, the analyzes were  performed  using  infrared  absorption  Bentley  2000®  equipment  (Bentley Instruments Inc., Chasca MN, USA) and SCC by flow cytometry using Somacount 300® equipment (Bentley Instruments Inc., Chasca MN, USA).</w:t>
      </w:r>
    </w:p>
    <w:p w:rsidR="00000000" w:rsidDel="00000000" w:rsidP="00000000" w:rsidRDefault="00000000" w:rsidRPr="00000000" w14:paraId="0000002A">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2B">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The experiment to determine selenium (Se) residue was conducted during the dry season of August to November, with collection of tank milk samples and Minas Frescal cheese. To sample the production of milk within each lot, 20 animals were randomly selected in November, 2014.</w:t>
      </w:r>
    </w:p>
    <w:p w:rsidR="00000000" w:rsidDel="00000000" w:rsidP="00000000" w:rsidRDefault="00000000" w:rsidRPr="00000000" w14:paraId="0000002C">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2D">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Each of the animal milk samples were collected in November, directly from the meter, just after the end of the evening milking in plastic 40 mL vials. The vials were properly identified and packed in an isothermal box with ice to maintain the temperature below 5°C, and a homogeneous sample of each batch was kept in 300 mL plastic vials.</w:t>
      </w:r>
    </w:p>
    <w:p w:rsidR="00000000" w:rsidDel="00000000" w:rsidP="00000000" w:rsidRDefault="00000000" w:rsidRPr="00000000" w14:paraId="0000002E">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2F">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Milk from the tanks and Minas fresh cheese collection was carried out from August to November 2014, where the collected cheese was made with the same milk from the tank. Milk from the tanks was transferred to properly identified standard 300 mL vials, and cheese supplied by the property was vacuum packed, weighing 300 gr/each. The collected milk and the samples for each lot were frozen at 0°C.</w:t>
      </w:r>
    </w:p>
    <w:p w:rsidR="00000000" w:rsidDel="00000000" w:rsidP="00000000" w:rsidRDefault="00000000" w:rsidRPr="00000000" w14:paraId="00000030">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31">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Milk samples from the tank for each treatment and cheese samples were sent to the Institute of Technology of Pernambuco (ITEP) in Recife - PE, to carry out Selenium residue analysis. The analysis was conducted with a Thermo Scientific® model ICAP 6300 CID optical emission spectrometer with inductively coupled plasma (ICP-OES), by employing simultaneous detection with axial and radial view, a thermally stable polychromator, a radio frequency generator of solid state high capacity equipped with a concentric nebulizer, and following the methodology indicated by the American Public Health Association (1999).</w:t>
      </w:r>
    </w:p>
    <w:p w:rsidR="00000000" w:rsidDel="00000000" w:rsidP="00000000" w:rsidRDefault="00000000" w:rsidRPr="00000000" w14:paraId="00000032">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33">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In order to learn about the quality of consumed forage, the collections were performed on the first Tuesday of the month, in the period from August to November 2014, By hand plunked the forage at the same grazing height to simulate the animal selectivity. In the paddocks which had an average area of 0.8 hectares, we collected four simple samples on site at the time of grazing, obtaining a properly mixed sample. Grazing close to the road and salt troughs were not considered. The concentrated sample was performed on the same day as the pasture collection with the aid of a calador. Concentrate samples were collected monthly in triplicate. Then these samples were sent to the Animal Nutrition Laboratory of the Federal University of Rio Grande do Norte (UFRN).</w:t>
      </w:r>
    </w:p>
    <w:p w:rsidR="00000000" w:rsidDel="00000000" w:rsidP="00000000" w:rsidRDefault="00000000" w:rsidRPr="00000000" w14:paraId="00000034">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35">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The methodology described by INCT-CA (2012) was used for determining the content of dry matter, mineral matter, crude protein, ether extract, neutral detergent fiber, acid detergent fiber, insoluble nitrogen levels in neutral detergent and acid detergent and the food and concentrate lignin (Tables 1 and 2). </w:t>
      </w:r>
    </w:p>
    <w:p w:rsidR="00000000" w:rsidDel="00000000" w:rsidP="00000000" w:rsidRDefault="00000000" w:rsidRPr="00000000" w14:paraId="00000036">
      <w:pPr>
        <w:tabs>
          <w:tab w:val="left" w:leader="none" w:pos="858"/>
        </w:tabs>
        <w:spacing w:before="135" w:line="360" w:lineRule="auto"/>
        <w:jc w:val="both"/>
        <w:rPr>
          <w:sz w:val="24"/>
          <w:szCs w:val="24"/>
        </w:rPr>
      </w:pPr>
      <w:r w:rsidDel="00000000" w:rsidR="00000000" w:rsidRPr="00000000">
        <w:rPr>
          <w:rtl w:val="0"/>
        </w:rPr>
      </w:r>
    </w:p>
    <w:p w:rsidR="00000000" w:rsidDel="00000000" w:rsidP="00000000" w:rsidRDefault="00000000" w:rsidRPr="00000000" w14:paraId="00000037">
      <w:pPr>
        <w:tabs>
          <w:tab w:val="left" w:leader="none" w:pos="858"/>
        </w:tabs>
        <w:spacing w:before="136" w:line="360" w:lineRule="auto"/>
        <w:ind w:right="499.1338582677173"/>
        <w:rPr>
          <w:sz w:val="24"/>
          <w:szCs w:val="24"/>
        </w:rPr>
      </w:pPr>
      <w:r w:rsidDel="00000000" w:rsidR="00000000" w:rsidRPr="00000000">
        <w:rPr>
          <w:sz w:val="24"/>
          <w:szCs w:val="24"/>
          <w:rtl w:val="0"/>
        </w:rPr>
        <w:t xml:space="preserve">Table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Proportions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chemical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composition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concentrate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offered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animals.</w:t>
      </w:r>
    </w:p>
    <w:p w:rsidR="00000000" w:rsidDel="00000000" w:rsidP="00000000" w:rsidRDefault="00000000" w:rsidRPr="00000000" w14:paraId="00000038">
      <w:pPr>
        <w:spacing w:before="2" w:line="360" w:lineRule="auto"/>
        <w:rPr>
          <w:sz w:val="12"/>
          <w:szCs w:val="12"/>
        </w:rPr>
      </w:pPr>
      <w:r w:rsidDel="00000000" w:rsidR="00000000" w:rsidRPr="00000000">
        <w:rPr>
          <w:rtl w:val="0"/>
        </w:rPr>
      </w:r>
    </w:p>
    <w:tbl>
      <w:tblPr>
        <w:tblStyle w:val="Table1"/>
        <w:tblW w:w="9291.0" w:type="dxa"/>
        <w:jc w:val="left"/>
        <w:tblInd w:w="75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592"/>
        <w:gridCol w:w="1426"/>
        <w:gridCol w:w="1902"/>
        <w:gridCol w:w="1169"/>
        <w:gridCol w:w="2202"/>
        <w:tblGridChange w:id="0">
          <w:tblGrid>
            <w:gridCol w:w="2592"/>
            <w:gridCol w:w="1426"/>
            <w:gridCol w:w="1902"/>
            <w:gridCol w:w="1169"/>
            <w:gridCol w:w="2202"/>
          </w:tblGrid>
        </w:tblGridChange>
      </w:tblGrid>
      <w:tr>
        <w:trPr>
          <w:cantSplit w:val="0"/>
          <w:trHeight w:val="280" w:hRule="atLeast"/>
          <w:tblHeader w:val="0"/>
        </w:trPr>
        <w:tc>
          <w:tcPr>
            <w:tcBorders>
              <w:top w:color="000000" w:space="0" w:sz="4" w:val="single"/>
              <w:bottom w:color="000000" w:space="0" w:sz="4" w:val="single"/>
            </w:tcBorders>
          </w:tcPr>
          <w:p w:rsidR="00000000" w:rsidDel="00000000" w:rsidP="00000000" w:rsidRDefault="00000000" w:rsidRPr="00000000" w14:paraId="00000039">
            <w:pPr>
              <w:spacing w:line="360" w:lineRule="auto"/>
              <w:ind w:left="107" w:firstLine="0"/>
              <w:rPr>
                <w:sz w:val="24"/>
                <w:szCs w:val="24"/>
              </w:rPr>
            </w:pPr>
            <w:r w:rsidDel="00000000" w:rsidR="00000000" w:rsidRPr="00000000">
              <w:rPr>
                <w:sz w:val="24"/>
                <w:szCs w:val="24"/>
                <w:rtl w:val="0"/>
              </w:rPr>
              <w:t xml:space="preserve">Ingredients</w:t>
            </w:r>
          </w:p>
        </w:tc>
        <w:tc>
          <w:tcPr>
            <w:gridSpan w:val="2"/>
            <w:tcBorders>
              <w:top w:color="000000" w:space="0" w:sz="4" w:val="single"/>
              <w:bottom w:color="000000" w:space="0" w:sz="4" w:val="single"/>
            </w:tcBorders>
          </w:tcPr>
          <w:p w:rsidR="00000000" w:rsidDel="00000000" w:rsidP="00000000" w:rsidRDefault="00000000" w:rsidRPr="00000000" w14:paraId="0000003A">
            <w:pPr>
              <w:spacing w:line="36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03C">
            <w:pPr>
              <w:spacing w:line="360" w:lineRule="auto"/>
              <w:ind w:left="1415" w:firstLine="0"/>
              <w:rPr>
                <w:sz w:val="24"/>
                <w:szCs w:val="24"/>
              </w:rPr>
            </w:pPr>
            <w:r w:rsidDel="00000000" w:rsidR="00000000" w:rsidRPr="00000000">
              <w:rPr>
                <w:sz w:val="24"/>
                <w:szCs w:val="24"/>
                <w:rtl w:val="0"/>
              </w:rPr>
              <w:t xml:space="preserve">Proportions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p>
        </w:tc>
      </w:tr>
      <w:tr>
        <w:trPr>
          <w:cantSplit w:val="0"/>
          <w:trHeight w:val="283" w:hRule="atLeast"/>
          <w:tblHeader w:val="0"/>
        </w:trPr>
        <w:tc>
          <w:tcPr>
            <w:tcBorders>
              <w:top w:color="000000" w:space="0" w:sz="4" w:val="single"/>
            </w:tcBorders>
          </w:tcPr>
          <w:p w:rsidR="00000000" w:rsidDel="00000000" w:rsidP="00000000" w:rsidRDefault="00000000" w:rsidRPr="00000000" w14:paraId="0000003E">
            <w:pPr>
              <w:spacing w:before="2" w:line="360" w:lineRule="auto"/>
              <w:ind w:left="107" w:firstLine="0"/>
              <w:rPr>
                <w:sz w:val="24"/>
                <w:szCs w:val="24"/>
              </w:rPr>
            </w:pPr>
            <w:r w:rsidDel="00000000" w:rsidR="00000000" w:rsidRPr="00000000">
              <w:rPr>
                <w:sz w:val="24"/>
                <w:szCs w:val="24"/>
                <w:rtl w:val="0"/>
              </w:rPr>
              <w:t xml:space="preserve">Soybean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meal</w:t>
            </w:r>
          </w:p>
        </w:tc>
        <w:tc>
          <w:tcPr>
            <w:gridSpan w:val="2"/>
            <w:tcBorders>
              <w:top w:color="000000" w:space="0" w:sz="4" w:val="single"/>
            </w:tcBorders>
          </w:tcPr>
          <w:p w:rsidR="00000000" w:rsidDel="00000000" w:rsidP="00000000" w:rsidRDefault="00000000" w:rsidRPr="00000000" w14:paraId="0000003F">
            <w:pPr>
              <w:spacing w:line="36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41">
            <w:pPr>
              <w:spacing w:before="2" w:line="360" w:lineRule="auto"/>
              <w:ind w:left="1967" w:firstLine="0"/>
              <w:rPr>
                <w:sz w:val="24"/>
                <w:szCs w:val="24"/>
              </w:rPr>
            </w:pPr>
            <w:r w:rsidDel="00000000" w:rsidR="00000000" w:rsidRPr="00000000">
              <w:rPr>
                <w:sz w:val="24"/>
                <w:szCs w:val="24"/>
                <w:rtl w:val="0"/>
              </w:rPr>
              <w:t xml:space="preserve">50.59</w:t>
            </w:r>
          </w:p>
        </w:tc>
      </w:tr>
      <w:tr>
        <w:trPr>
          <w:cantSplit w:val="0"/>
          <w:trHeight w:val="280" w:hRule="atLeast"/>
          <w:tblHeader w:val="0"/>
        </w:trPr>
        <w:tc>
          <w:tcPr/>
          <w:p w:rsidR="00000000" w:rsidDel="00000000" w:rsidP="00000000" w:rsidRDefault="00000000" w:rsidRPr="00000000" w14:paraId="00000043">
            <w:pPr>
              <w:spacing w:line="360" w:lineRule="auto"/>
              <w:ind w:left="107" w:firstLine="0"/>
              <w:rPr>
                <w:sz w:val="24"/>
                <w:szCs w:val="24"/>
              </w:rPr>
            </w:pPr>
            <w:r w:rsidDel="00000000" w:rsidR="00000000" w:rsidRPr="00000000">
              <w:rPr>
                <w:sz w:val="24"/>
                <w:szCs w:val="24"/>
                <w:rtl w:val="0"/>
              </w:rPr>
              <w:t xml:space="preserve">Ground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corn</w:t>
            </w:r>
          </w:p>
        </w:tc>
        <w:tc>
          <w:tcPr>
            <w:gridSpan w:val="2"/>
          </w:tcPr>
          <w:p w:rsidR="00000000" w:rsidDel="00000000" w:rsidP="00000000" w:rsidRDefault="00000000" w:rsidRPr="00000000" w14:paraId="00000044">
            <w:pPr>
              <w:spacing w:line="360" w:lineRule="auto"/>
              <w:rPr>
                <w:rFonts w:ascii="Times New Roman" w:cs="Times New Roman" w:eastAsia="Times New Roman" w:hAnsi="Times New Roman"/>
                <w:sz w:val="20"/>
                <w:szCs w:val="20"/>
              </w:rPr>
            </w:pPr>
            <w:r w:rsidDel="00000000" w:rsidR="00000000" w:rsidRPr="00000000">
              <w:rPr>
                <w:rtl w:val="0"/>
              </w:rPr>
            </w:r>
          </w:p>
        </w:tc>
        <w:tc>
          <w:tcPr>
            <w:gridSpan w:val="2"/>
          </w:tcPr>
          <w:p w:rsidR="00000000" w:rsidDel="00000000" w:rsidP="00000000" w:rsidRDefault="00000000" w:rsidRPr="00000000" w14:paraId="00000046">
            <w:pPr>
              <w:spacing w:line="360" w:lineRule="auto"/>
              <w:ind w:left="1967" w:firstLine="0"/>
              <w:rPr>
                <w:sz w:val="24"/>
                <w:szCs w:val="24"/>
              </w:rPr>
            </w:pPr>
            <w:r w:rsidDel="00000000" w:rsidR="00000000" w:rsidRPr="00000000">
              <w:rPr>
                <w:sz w:val="24"/>
                <w:szCs w:val="24"/>
                <w:rtl w:val="0"/>
              </w:rPr>
              <w:t xml:space="preserve">36.55</w:t>
            </w:r>
          </w:p>
        </w:tc>
      </w:tr>
      <w:tr>
        <w:trPr>
          <w:cantSplit w:val="0"/>
          <w:trHeight w:val="280" w:hRule="atLeast"/>
          <w:tblHeader w:val="0"/>
        </w:trPr>
        <w:tc>
          <w:tcPr/>
          <w:p w:rsidR="00000000" w:rsidDel="00000000" w:rsidP="00000000" w:rsidRDefault="00000000" w:rsidRPr="00000000" w14:paraId="00000048">
            <w:pPr>
              <w:spacing w:line="360" w:lineRule="auto"/>
              <w:ind w:left="107" w:firstLine="0"/>
              <w:rPr>
                <w:sz w:val="24"/>
                <w:szCs w:val="24"/>
              </w:rPr>
            </w:pPr>
            <w:r w:rsidDel="00000000" w:rsidR="00000000" w:rsidRPr="00000000">
              <w:rPr>
                <w:sz w:val="24"/>
                <w:szCs w:val="24"/>
                <w:rtl w:val="0"/>
              </w:rPr>
              <w:t xml:space="preserve">Soy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oil</w:t>
            </w:r>
          </w:p>
        </w:tc>
        <w:tc>
          <w:tcPr>
            <w:gridSpan w:val="2"/>
          </w:tcPr>
          <w:p w:rsidR="00000000" w:rsidDel="00000000" w:rsidP="00000000" w:rsidRDefault="00000000" w:rsidRPr="00000000" w14:paraId="00000049">
            <w:pPr>
              <w:spacing w:line="360" w:lineRule="auto"/>
              <w:rPr>
                <w:rFonts w:ascii="Times New Roman" w:cs="Times New Roman" w:eastAsia="Times New Roman" w:hAnsi="Times New Roman"/>
                <w:sz w:val="20"/>
                <w:szCs w:val="20"/>
              </w:rPr>
            </w:pPr>
            <w:r w:rsidDel="00000000" w:rsidR="00000000" w:rsidRPr="00000000">
              <w:rPr>
                <w:rtl w:val="0"/>
              </w:rPr>
            </w:r>
          </w:p>
        </w:tc>
        <w:tc>
          <w:tcPr>
            <w:gridSpan w:val="2"/>
          </w:tcPr>
          <w:p w:rsidR="00000000" w:rsidDel="00000000" w:rsidP="00000000" w:rsidRDefault="00000000" w:rsidRPr="00000000" w14:paraId="0000004B">
            <w:pPr>
              <w:spacing w:line="360" w:lineRule="auto"/>
              <w:ind w:left="2032" w:firstLine="0"/>
              <w:rPr>
                <w:sz w:val="24"/>
                <w:szCs w:val="24"/>
              </w:rPr>
            </w:pPr>
            <w:r w:rsidDel="00000000" w:rsidR="00000000" w:rsidRPr="00000000">
              <w:rPr>
                <w:sz w:val="24"/>
                <w:szCs w:val="24"/>
                <w:rtl w:val="0"/>
              </w:rPr>
              <w:t xml:space="preserve">4.95</w:t>
            </w:r>
          </w:p>
        </w:tc>
      </w:tr>
      <w:tr>
        <w:trPr>
          <w:cantSplit w:val="0"/>
          <w:trHeight w:val="282" w:hRule="atLeast"/>
          <w:tblHeader w:val="0"/>
        </w:trPr>
        <w:tc>
          <w:tcPr/>
          <w:p w:rsidR="00000000" w:rsidDel="00000000" w:rsidP="00000000" w:rsidRDefault="00000000" w:rsidRPr="00000000" w14:paraId="0000004D">
            <w:pPr>
              <w:spacing w:line="360" w:lineRule="auto"/>
              <w:ind w:left="107" w:firstLine="0"/>
              <w:rPr>
                <w:sz w:val="24"/>
                <w:szCs w:val="24"/>
              </w:rPr>
            </w:pPr>
            <w:r w:rsidDel="00000000" w:rsidR="00000000" w:rsidRPr="00000000">
              <w:rPr>
                <w:sz w:val="24"/>
                <w:szCs w:val="24"/>
                <w:rtl w:val="0"/>
              </w:rPr>
              <w:t xml:space="preserve">Urea</w:t>
            </w:r>
          </w:p>
        </w:tc>
        <w:tc>
          <w:tcPr>
            <w:gridSpan w:val="2"/>
          </w:tcPr>
          <w:p w:rsidR="00000000" w:rsidDel="00000000" w:rsidP="00000000" w:rsidRDefault="00000000" w:rsidRPr="00000000" w14:paraId="0000004E">
            <w:pPr>
              <w:spacing w:line="360" w:lineRule="auto"/>
              <w:rPr>
                <w:rFonts w:ascii="Times New Roman" w:cs="Times New Roman" w:eastAsia="Times New Roman" w:hAnsi="Times New Roman"/>
                <w:sz w:val="20"/>
                <w:szCs w:val="20"/>
              </w:rPr>
            </w:pPr>
            <w:r w:rsidDel="00000000" w:rsidR="00000000" w:rsidRPr="00000000">
              <w:rPr>
                <w:rtl w:val="0"/>
              </w:rPr>
            </w:r>
          </w:p>
        </w:tc>
        <w:tc>
          <w:tcPr>
            <w:gridSpan w:val="2"/>
          </w:tcPr>
          <w:p w:rsidR="00000000" w:rsidDel="00000000" w:rsidP="00000000" w:rsidRDefault="00000000" w:rsidRPr="00000000" w14:paraId="00000050">
            <w:pPr>
              <w:spacing w:line="360" w:lineRule="auto"/>
              <w:ind w:left="2032" w:firstLine="0"/>
              <w:rPr>
                <w:sz w:val="24"/>
                <w:szCs w:val="24"/>
              </w:rPr>
            </w:pPr>
            <w:r w:rsidDel="00000000" w:rsidR="00000000" w:rsidRPr="00000000">
              <w:rPr>
                <w:sz w:val="24"/>
                <w:szCs w:val="24"/>
                <w:rtl w:val="0"/>
              </w:rPr>
              <w:t xml:space="preserve">1.00</w:t>
            </w:r>
          </w:p>
        </w:tc>
      </w:tr>
      <w:tr>
        <w:trPr>
          <w:cantSplit w:val="0"/>
          <w:trHeight w:val="281" w:hRule="atLeast"/>
          <w:tblHeader w:val="0"/>
        </w:trPr>
        <w:tc>
          <w:tcPr>
            <w:tcBorders>
              <w:bottom w:color="000000" w:space="0" w:sz="4" w:val="single"/>
            </w:tcBorders>
          </w:tcPr>
          <w:p w:rsidR="00000000" w:rsidDel="00000000" w:rsidP="00000000" w:rsidRDefault="00000000" w:rsidRPr="00000000" w14:paraId="00000052">
            <w:pPr>
              <w:spacing w:before="1" w:line="360" w:lineRule="auto"/>
              <w:ind w:left="107" w:firstLine="0"/>
              <w:rPr>
                <w:sz w:val="24"/>
                <w:szCs w:val="24"/>
              </w:rPr>
            </w:pPr>
            <w:r w:rsidDel="00000000" w:rsidR="00000000" w:rsidRPr="00000000">
              <w:rPr>
                <w:sz w:val="24"/>
                <w:szCs w:val="24"/>
                <w:rtl w:val="0"/>
              </w:rPr>
              <w:t xml:space="preserve">Mineral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mix</w:t>
            </w:r>
          </w:p>
        </w:tc>
        <w:tc>
          <w:tcPr>
            <w:gridSpan w:val="2"/>
            <w:tcBorders>
              <w:bottom w:color="000000" w:space="0" w:sz="4" w:val="single"/>
            </w:tcBorders>
          </w:tcPr>
          <w:p w:rsidR="00000000" w:rsidDel="00000000" w:rsidP="00000000" w:rsidRDefault="00000000" w:rsidRPr="00000000" w14:paraId="00000053">
            <w:pPr>
              <w:spacing w:line="360" w:lineRule="auto"/>
              <w:rPr>
                <w:rFonts w:ascii="Times New Roman" w:cs="Times New Roman" w:eastAsia="Times New Roman" w:hAnsi="Times New Roman"/>
                <w:sz w:val="20"/>
                <w:szCs w:val="20"/>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55">
            <w:pPr>
              <w:spacing w:before="1" w:line="360" w:lineRule="auto"/>
              <w:ind w:left="2032" w:firstLine="0"/>
              <w:rPr>
                <w:sz w:val="24"/>
                <w:szCs w:val="24"/>
              </w:rPr>
            </w:pPr>
            <w:r w:rsidDel="00000000" w:rsidR="00000000" w:rsidRPr="00000000">
              <w:rPr>
                <w:sz w:val="24"/>
                <w:szCs w:val="24"/>
                <w:rtl w:val="0"/>
              </w:rPr>
              <w:t xml:space="preserve">6.91</w:t>
            </w:r>
          </w:p>
        </w:tc>
      </w:tr>
      <w:tr>
        <w:trPr>
          <w:cantSplit w:val="0"/>
          <w:trHeight w:val="280" w:hRule="atLeast"/>
          <w:tblHeader w:val="0"/>
        </w:trPr>
        <w:tc>
          <w:tcPr>
            <w:tcBorders>
              <w:top w:color="000000" w:space="0" w:sz="4" w:val="single"/>
              <w:bottom w:color="000000" w:space="0" w:sz="4" w:val="single"/>
            </w:tcBorders>
          </w:tcPr>
          <w:p w:rsidR="00000000" w:rsidDel="00000000" w:rsidP="00000000" w:rsidRDefault="00000000" w:rsidRPr="00000000" w14:paraId="00000057">
            <w:pPr>
              <w:spacing w:line="36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058">
            <w:pPr>
              <w:spacing w:line="360" w:lineRule="auto"/>
              <w:ind w:left="785" w:firstLine="0"/>
              <w:rPr>
                <w:sz w:val="24"/>
                <w:szCs w:val="24"/>
              </w:rPr>
            </w:pPr>
            <w:r w:rsidDel="00000000" w:rsidR="00000000" w:rsidRPr="00000000">
              <w:rPr>
                <w:sz w:val="24"/>
                <w:szCs w:val="24"/>
                <w:rtl w:val="0"/>
              </w:rPr>
              <w:t xml:space="preserve">Chemical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composition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p>
        </w:tc>
        <w:tc>
          <w:tcPr>
            <w:gridSpan w:val="2"/>
            <w:tcBorders>
              <w:top w:color="000000" w:space="0" w:sz="4" w:val="single"/>
              <w:bottom w:color="000000" w:space="0" w:sz="4" w:val="single"/>
            </w:tcBorders>
          </w:tcPr>
          <w:p w:rsidR="00000000" w:rsidDel="00000000" w:rsidP="00000000" w:rsidRDefault="00000000" w:rsidRPr="00000000" w14:paraId="0000005A">
            <w:pPr>
              <w:spacing w:line="36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2" w:hRule="atLeast"/>
          <w:tblHeader w:val="0"/>
        </w:trPr>
        <w:tc>
          <w:tcPr>
            <w:tcBorders>
              <w:top w:color="000000" w:space="0" w:sz="4" w:val="single"/>
              <w:bottom w:color="000000" w:space="0" w:sz="4" w:val="single"/>
            </w:tcBorders>
          </w:tcPr>
          <w:p w:rsidR="00000000" w:rsidDel="00000000" w:rsidP="00000000" w:rsidRDefault="00000000" w:rsidRPr="00000000" w14:paraId="0000005C">
            <w:pPr>
              <w:spacing w:line="36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D">
            <w:pPr>
              <w:spacing w:line="360" w:lineRule="auto"/>
              <w:ind w:left="150" w:right="3" w:firstLine="0"/>
              <w:jc w:val="center"/>
              <w:rPr>
                <w:sz w:val="16"/>
                <w:szCs w:val="16"/>
              </w:rPr>
            </w:pPr>
            <w:r w:rsidDel="00000000" w:rsidR="00000000" w:rsidRPr="00000000">
              <w:rPr>
                <w:sz w:val="24"/>
                <w:szCs w:val="24"/>
                <w:rtl w:val="0"/>
              </w:rPr>
              <w:t xml:space="preserve">August</w:t>
            </w:r>
            <w:r w:rsidDel="00000000" w:rsidR="00000000" w:rsidRPr="00000000">
              <w:rPr>
                <w:sz w:val="26.666666666666668"/>
                <w:szCs w:val="26.666666666666668"/>
                <w:vertAlign w:val="superscript"/>
                <w:rtl w:val="0"/>
              </w:rPr>
              <w:t xml:space="preserve">1</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E">
            <w:pPr>
              <w:spacing w:line="360" w:lineRule="auto"/>
              <w:ind w:left="3" w:right="226" w:firstLine="0"/>
              <w:jc w:val="center"/>
              <w:rPr>
                <w:sz w:val="16"/>
                <w:szCs w:val="16"/>
              </w:rPr>
            </w:pPr>
            <w:r w:rsidDel="00000000" w:rsidR="00000000" w:rsidRPr="00000000">
              <w:rPr>
                <w:sz w:val="24"/>
                <w:szCs w:val="24"/>
                <w:rtl w:val="0"/>
              </w:rPr>
              <w:t xml:space="preserve">September</w:t>
            </w:r>
            <w:r w:rsidDel="00000000" w:rsidR="00000000" w:rsidRPr="00000000">
              <w:rPr>
                <w:sz w:val="26.666666666666668"/>
                <w:szCs w:val="26.666666666666668"/>
                <w:vertAlign w:val="superscript"/>
                <w:rtl w:val="0"/>
              </w:rPr>
              <w:t xml:space="preserve">1</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F">
            <w:pPr>
              <w:spacing w:line="360" w:lineRule="auto"/>
              <w:ind w:right="241"/>
              <w:jc w:val="center"/>
              <w:rPr>
                <w:sz w:val="16"/>
                <w:szCs w:val="16"/>
              </w:rPr>
            </w:pPr>
            <w:r w:rsidDel="00000000" w:rsidR="00000000" w:rsidRPr="00000000">
              <w:rPr>
                <w:sz w:val="24"/>
                <w:szCs w:val="24"/>
                <w:rtl w:val="0"/>
              </w:rPr>
              <w:t xml:space="preserve">October</w:t>
            </w:r>
            <w:r w:rsidDel="00000000" w:rsidR="00000000" w:rsidRPr="00000000">
              <w:rPr>
                <w:sz w:val="26.666666666666668"/>
                <w:szCs w:val="26.666666666666668"/>
                <w:vertAlign w:val="superscript"/>
                <w:rtl w:val="0"/>
              </w:rPr>
              <w:t xml:space="preserve">1</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0">
            <w:pPr>
              <w:spacing w:line="360" w:lineRule="auto"/>
              <w:ind w:left="2" w:right="25" w:firstLine="0"/>
              <w:jc w:val="center"/>
              <w:rPr>
                <w:sz w:val="16"/>
                <w:szCs w:val="16"/>
              </w:rPr>
            </w:pPr>
            <w:r w:rsidDel="00000000" w:rsidR="00000000" w:rsidRPr="00000000">
              <w:rPr>
                <w:sz w:val="24"/>
                <w:szCs w:val="24"/>
                <w:rtl w:val="0"/>
              </w:rPr>
              <w:t xml:space="preserve">November</w:t>
            </w:r>
            <w:r w:rsidDel="00000000" w:rsidR="00000000" w:rsidRPr="00000000">
              <w:rPr>
                <w:sz w:val="26.666666666666668"/>
                <w:szCs w:val="26.666666666666668"/>
                <w:vertAlign w:val="superscript"/>
                <w:rtl w:val="0"/>
              </w:rPr>
              <w:t xml:space="preserve">1</w:t>
            </w:r>
            <w:r w:rsidDel="00000000" w:rsidR="00000000" w:rsidRPr="00000000">
              <w:rPr>
                <w:rtl w:val="0"/>
              </w:rPr>
            </w:r>
          </w:p>
        </w:tc>
      </w:tr>
      <w:tr>
        <w:trPr>
          <w:cantSplit w:val="0"/>
          <w:trHeight w:val="280" w:hRule="atLeast"/>
          <w:tblHeader w:val="0"/>
        </w:trPr>
        <w:tc>
          <w:tcPr>
            <w:tcBorders>
              <w:top w:color="000000" w:space="0" w:sz="4" w:val="single"/>
            </w:tcBorders>
          </w:tcPr>
          <w:p w:rsidR="00000000" w:rsidDel="00000000" w:rsidP="00000000" w:rsidRDefault="00000000" w:rsidRPr="00000000" w14:paraId="00000061">
            <w:pPr>
              <w:spacing w:line="360" w:lineRule="auto"/>
              <w:ind w:left="107" w:firstLine="0"/>
              <w:rPr>
                <w:sz w:val="24"/>
                <w:szCs w:val="24"/>
              </w:rPr>
            </w:pPr>
            <w:r w:rsidDel="00000000" w:rsidR="00000000" w:rsidRPr="00000000">
              <w:rPr>
                <w:sz w:val="24"/>
                <w:szCs w:val="24"/>
                <w:rtl w:val="0"/>
              </w:rPr>
              <w:t xml:space="preserve">Dry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Matter</w:t>
            </w:r>
          </w:p>
        </w:tc>
        <w:tc>
          <w:tcPr>
            <w:tcBorders>
              <w:top w:color="000000" w:space="0" w:sz="4" w:val="single"/>
            </w:tcBorders>
          </w:tcPr>
          <w:p w:rsidR="00000000" w:rsidDel="00000000" w:rsidP="00000000" w:rsidRDefault="00000000" w:rsidRPr="00000000" w14:paraId="00000062">
            <w:pPr>
              <w:spacing w:line="360" w:lineRule="auto"/>
              <w:ind w:left="150" w:right="3" w:firstLine="0"/>
              <w:jc w:val="center"/>
              <w:rPr>
                <w:sz w:val="24"/>
                <w:szCs w:val="24"/>
              </w:rPr>
            </w:pPr>
            <w:r w:rsidDel="00000000" w:rsidR="00000000" w:rsidRPr="00000000">
              <w:rPr>
                <w:sz w:val="24"/>
                <w:szCs w:val="24"/>
                <w:rtl w:val="0"/>
              </w:rPr>
              <w:t xml:space="preserve">91.65</w:t>
            </w:r>
          </w:p>
        </w:tc>
        <w:tc>
          <w:tcPr>
            <w:tcBorders>
              <w:top w:color="000000" w:space="0" w:sz="4" w:val="single"/>
            </w:tcBorders>
          </w:tcPr>
          <w:p w:rsidR="00000000" w:rsidDel="00000000" w:rsidP="00000000" w:rsidRDefault="00000000" w:rsidRPr="00000000" w14:paraId="00000063">
            <w:pPr>
              <w:spacing w:line="360" w:lineRule="auto"/>
              <w:ind w:right="226"/>
              <w:jc w:val="center"/>
              <w:rPr>
                <w:sz w:val="24"/>
                <w:szCs w:val="24"/>
              </w:rPr>
            </w:pPr>
            <w:r w:rsidDel="00000000" w:rsidR="00000000" w:rsidRPr="00000000">
              <w:rPr>
                <w:sz w:val="24"/>
                <w:szCs w:val="24"/>
                <w:rtl w:val="0"/>
              </w:rPr>
              <w:t xml:space="preserve">91.68</w:t>
            </w:r>
          </w:p>
        </w:tc>
        <w:tc>
          <w:tcPr>
            <w:tcBorders>
              <w:top w:color="000000" w:space="0" w:sz="4" w:val="single"/>
            </w:tcBorders>
          </w:tcPr>
          <w:p w:rsidR="00000000" w:rsidDel="00000000" w:rsidP="00000000" w:rsidRDefault="00000000" w:rsidRPr="00000000" w14:paraId="00000064">
            <w:pPr>
              <w:spacing w:line="360" w:lineRule="auto"/>
              <w:ind w:right="243"/>
              <w:jc w:val="center"/>
              <w:rPr>
                <w:sz w:val="24"/>
                <w:szCs w:val="24"/>
              </w:rPr>
            </w:pPr>
            <w:r w:rsidDel="00000000" w:rsidR="00000000" w:rsidRPr="00000000">
              <w:rPr>
                <w:sz w:val="24"/>
                <w:szCs w:val="24"/>
                <w:rtl w:val="0"/>
              </w:rPr>
              <w:t xml:space="preserve">91.38</w:t>
            </w:r>
          </w:p>
        </w:tc>
        <w:tc>
          <w:tcPr>
            <w:tcBorders>
              <w:top w:color="000000" w:space="0" w:sz="4" w:val="single"/>
            </w:tcBorders>
          </w:tcPr>
          <w:p w:rsidR="00000000" w:rsidDel="00000000" w:rsidP="00000000" w:rsidRDefault="00000000" w:rsidRPr="00000000" w14:paraId="00000065">
            <w:pPr>
              <w:spacing w:line="360" w:lineRule="auto"/>
              <w:ind w:left="2" w:right="25" w:firstLine="0"/>
              <w:jc w:val="center"/>
              <w:rPr>
                <w:sz w:val="24"/>
                <w:szCs w:val="24"/>
              </w:rPr>
            </w:pPr>
            <w:r w:rsidDel="00000000" w:rsidR="00000000" w:rsidRPr="00000000">
              <w:rPr>
                <w:sz w:val="24"/>
                <w:szCs w:val="24"/>
                <w:rtl w:val="0"/>
              </w:rPr>
              <w:t xml:space="preserve">91.49</w:t>
            </w:r>
          </w:p>
        </w:tc>
      </w:tr>
      <w:tr>
        <w:trPr>
          <w:cantSplit w:val="0"/>
          <w:trHeight w:val="280" w:hRule="atLeast"/>
          <w:tblHeader w:val="0"/>
        </w:trPr>
        <w:tc>
          <w:tcPr/>
          <w:p w:rsidR="00000000" w:rsidDel="00000000" w:rsidP="00000000" w:rsidRDefault="00000000" w:rsidRPr="00000000" w14:paraId="00000066">
            <w:pPr>
              <w:spacing w:line="360" w:lineRule="auto"/>
              <w:ind w:left="107" w:firstLine="0"/>
              <w:rPr>
                <w:sz w:val="24"/>
                <w:szCs w:val="24"/>
              </w:rPr>
            </w:pPr>
            <w:r w:rsidDel="00000000" w:rsidR="00000000" w:rsidRPr="00000000">
              <w:rPr>
                <w:sz w:val="24"/>
                <w:szCs w:val="24"/>
                <w:rtl w:val="0"/>
              </w:rPr>
              <w:t xml:space="preserve">Mineral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Matter</w:t>
            </w:r>
          </w:p>
        </w:tc>
        <w:tc>
          <w:tcPr/>
          <w:p w:rsidR="00000000" w:rsidDel="00000000" w:rsidP="00000000" w:rsidRDefault="00000000" w:rsidRPr="00000000" w14:paraId="00000067">
            <w:pPr>
              <w:spacing w:line="360" w:lineRule="auto"/>
              <w:ind w:left="150" w:firstLine="0"/>
              <w:jc w:val="center"/>
              <w:rPr>
                <w:sz w:val="24"/>
                <w:szCs w:val="24"/>
              </w:rPr>
            </w:pPr>
            <w:r w:rsidDel="00000000" w:rsidR="00000000" w:rsidRPr="00000000">
              <w:rPr>
                <w:sz w:val="24"/>
                <w:szCs w:val="24"/>
                <w:rtl w:val="0"/>
              </w:rPr>
              <w:t xml:space="preserve">9.72</w:t>
            </w:r>
          </w:p>
        </w:tc>
        <w:tc>
          <w:tcPr/>
          <w:p w:rsidR="00000000" w:rsidDel="00000000" w:rsidP="00000000" w:rsidRDefault="00000000" w:rsidRPr="00000000" w14:paraId="00000068">
            <w:pPr>
              <w:spacing w:line="360" w:lineRule="auto"/>
              <w:ind w:left="3" w:right="226" w:firstLine="0"/>
              <w:jc w:val="center"/>
              <w:rPr>
                <w:sz w:val="24"/>
                <w:szCs w:val="24"/>
              </w:rPr>
            </w:pPr>
            <w:r w:rsidDel="00000000" w:rsidR="00000000" w:rsidRPr="00000000">
              <w:rPr>
                <w:sz w:val="24"/>
                <w:szCs w:val="24"/>
                <w:rtl w:val="0"/>
              </w:rPr>
              <w:t xml:space="preserve">7.29</w:t>
            </w:r>
          </w:p>
        </w:tc>
        <w:tc>
          <w:tcPr/>
          <w:p w:rsidR="00000000" w:rsidDel="00000000" w:rsidP="00000000" w:rsidRDefault="00000000" w:rsidRPr="00000000" w14:paraId="00000069">
            <w:pPr>
              <w:spacing w:line="360" w:lineRule="auto"/>
              <w:ind w:right="241"/>
              <w:jc w:val="center"/>
              <w:rPr>
                <w:sz w:val="24"/>
                <w:szCs w:val="24"/>
              </w:rPr>
            </w:pPr>
            <w:r w:rsidDel="00000000" w:rsidR="00000000" w:rsidRPr="00000000">
              <w:rPr>
                <w:sz w:val="24"/>
                <w:szCs w:val="24"/>
                <w:rtl w:val="0"/>
              </w:rPr>
              <w:t xml:space="preserve">9.60</w:t>
            </w:r>
          </w:p>
        </w:tc>
        <w:tc>
          <w:tcPr/>
          <w:p w:rsidR="00000000" w:rsidDel="00000000" w:rsidP="00000000" w:rsidRDefault="00000000" w:rsidRPr="00000000" w14:paraId="0000006A">
            <w:pPr>
              <w:spacing w:line="360" w:lineRule="auto"/>
              <w:ind w:right="25"/>
              <w:jc w:val="center"/>
              <w:rPr>
                <w:sz w:val="24"/>
                <w:szCs w:val="24"/>
              </w:rPr>
            </w:pPr>
            <w:r w:rsidDel="00000000" w:rsidR="00000000" w:rsidRPr="00000000">
              <w:rPr>
                <w:sz w:val="24"/>
                <w:szCs w:val="24"/>
                <w:rtl w:val="0"/>
              </w:rPr>
              <w:t xml:space="preserve">9.31</w:t>
            </w:r>
          </w:p>
        </w:tc>
      </w:tr>
      <w:tr>
        <w:trPr>
          <w:cantSplit w:val="0"/>
          <w:trHeight w:val="281" w:hRule="atLeast"/>
          <w:tblHeader w:val="0"/>
        </w:trPr>
        <w:tc>
          <w:tcPr/>
          <w:p w:rsidR="00000000" w:rsidDel="00000000" w:rsidP="00000000" w:rsidRDefault="00000000" w:rsidRPr="00000000" w14:paraId="0000006B">
            <w:pPr>
              <w:spacing w:line="360" w:lineRule="auto"/>
              <w:ind w:left="107" w:firstLine="0"/>
              <w:rPr>
                <w:sz w:val="24"/>
                <w:szCs w:val="24"/>
              </w:rPr>
            </w:pPr>
            <w:r w:rsidDel="00000000" w:rsidR="00000000" w:rsidRPr="00000000">
              <w:rPr>
                <w:sz w:val="24"/>
                <w:szCs w:val="24"/>
                <w:rtl w:val="0"/>
              </w:rPr>
              <w:t xml:space="preserve">Organic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Matter</w:t>
            </w:r>
          </w:p>
        </w:tc>
        <w:tc>
          <w:tcPr/>
          <w:p w:rsidR="00000000" w:rsidDel="00000000" w:rsidP="00000000" w:rsidRDefault="00000000" w:rsidRPr="00000000" w14:paraId="0000006C">
            <w:pPr>
              <w:spacing w:line="360" w:lineRule="auto"/>
              <w:ind w:left="150" w:right="3" w:firstLine="0"/>
              <w:jc w:val="center"/>
              <w:rPr>
                <w:sz w:val="24"/>
                <w:szCs w:val="24"/>
              </w:rPr>
            </w:pPr>
            <w:r w:rsidDel="00000000" w:rsidR="00000000" w:rsidRPr="00000000">
              <w:rPr>
                <w:sz w:val="24"/>
                <w:szCs w:val="24"/>
                <w:rtl w:val="0"/>
              </w:rPr>
              <w:t xml:space="preserve">90.28</w:t>
            </w:r>
          </w:p>
        </w:tc>
        <w:tc>
          <w:tcPr/>
          <w:p w:rsidR="00000000" w:rsidDel="00000000" w:rsidP="00000000" w:rsidRDefault="00000000" w:rsidRPr="00000000" w14:paraId="0000006D">
            <w:pPr>
              <w:spacing w:line="360" w:lineRule="auto"/>
              <w:ind w:right="226"/>
              <w:jc w:val="center"/>
              <w:rPr>
                <w:sz w:val="24"/>
                <w:szCs w:val="24"/>
              </w:rPr>
            </w:pPr>
            <w:r w:rsidDel="00000000" w:rsidR="00000000" w:rsidRPr="00000000">
              <w:rPr>
                <w:sz w:val="24"/>
                <w:szCs w:val="24"/>
                <w:rtl w:val="0"/>
              </w:rPr>
              <w:t xml:space="preserve">92.71</w:t>
            </w:r>
          </w:p>
        </w:tc>
        <w:tc>
          <w:tcPr/>
          <w:p w:rsidR="00000000" w:rsidDel="00000000" w:rsidP="00000000" w:rsidRDefault="00000000" w:rsidRPr="00000000" w14:paraId="0000006E">
            <w:pPr>
              <w:spacing w:line="360" w:lineRule="auto"/>
              <w:ind w:right="243"/>
              <w:jc w:val="center"/>
              <w:rPr>
                <w:sz w:val="24"/>
                <w:szCs w:val="24"/>
              </w:rPr>
            </w:pPr>
            <w:r w:rsidDel="00000000" w:rsidR="00000000" w:rsidRPr="00000000">
              <w:rPr>
                <w:sz w:val="24"/>
                <w:szCs w:val="24"/>
                <w:rtl w:val="0"/>
              </w:rPr>
              <w:t xml:space="preserve">90.40</w:t>
            </w:r>
          </w:p>
        </w:tc>
        <w:tc>
          <w:tcPr/>
          <w:p w:rsidR="00000000" w:rsidDel="00000000" w:rsidP="00000000" w:rsidRDefault="00000000" w:rsidRPr="00000000" w14:paraId="0000006F">
            <w:pPr>
              <w:spacing w:line="360" w:lineRule="auto"/>
              <w:ind w:left="2" w:right="25" w:firstLine="0"/>
              <w:jc w:val="center"/>
              <w:rPr>
                <w:sz w:val="24"/>
                <w:szCs w:val="24"/>
              </w:rPr>
            </w:pPr>
            <w:r w:rsidDel="00000000" w:rsidR="00000000" w:rsidRPr="00000000">
              <w:rPr>
                <w:sz w:val="24"/>
                <w:szCs w:val="24"/>
                <w:rtl w:val="0"/>
              </w:rPr>
              <w:t xml:space="preserve">90.69</w:t>
            </w:r>
          </w:p>
        </w:tc>
      </w:tr>
      <w:tr>
        <w:trPr>
          <w:cantSplit w:val="0"/>
          <w:trHeight w:val="282" w:hRule="atLeast"/>
          <w:tblHeader w:val="0"/>
        </w:trPr>
        <w:tc>
          <w:tcPr/>
          <w:p w:rsidR="00000000" w:rsidDel="00000000" w:rsidP="00000000" w:rsidRDefault="00000000" w:rsidRPr="00000000" w14:paraId="00000070">
            <w:pPr>
              <w:spacing w:before="1" w:line="360" w:lineRule="auto"/>
              <w:ind w:left="107" w:firstLine="0"/>
              <w:rPr>
                <w:sz w:val="24"/>
                <w:szCs w:val="24"/>
              </w:rPr>
            </w:pPr>
            <w:r w:rsidDel="00000000" w:rsidR="00000000" w:rsidRPr="00000000">
              <w:rPr>
                <w:sz w:val="24"/>
                <w:szCs w:val="24"/>
                <w:rtl w:val="0"/>
              </w:rPr>
              <w:t xml:space="preserve">Crude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Protein</w:t>
            </w:r>
          </w:p>
        </w:tc>
        <w:tc>
          <w:tcPr/>
          <w:p w:rsidR="00000000" w:rsidDel="00000000" w:rsidP="00000000" w:rsidRDefault="00000000" w:rsidRPr="00000000" w14:paraId="00000071">
            <w:pPr>
              <w:spacing w:before="1" w:line="360" w:lineRule="auto"/>
              <w:ind w:left="150" w:right="3" w:firstLine="0"/>
              <w:jc w:val="center"/>
              <w:rPr>
                <w:sz w:val="24"/>
                <w:szCs w:val="24"/>
              </w:rPr>
            </w:pPr>
            <w:r w:rsidDel="00000000" w:rsidR="00000000" w:rsidRPr="00000000">
              <w:rPr>
                <w:sz w:val="24"/>
                <w:szCs w:val="24"/>
                <w:rtl w:val="0"/>
              </w:rPr>
              <w:t xml:space="preserve">23.42</w:t>
            </w:r>
          </w:p>
        </w:tc>
        <w:tc>
          <w:tcPr/>
          <w:p w:rsidR="00000000" w:rsidDel="00000000" w:rsidP="00000000" w:rsidRDefault="00000000" w:rsidRPr="00000000" w14:paraId="00000072">
            <w:pPr>
              <w:spacing w:before="1" w:line="360" w:lineRule="auto"/>
              <w:ind w:right="226"/>
              <w:jc w:val="center"/>
              <w:rPr>
                <w:sz w:val="24"/>
                <w:szCs w:val="24"/>
              </w:rPr>
            </w:pPr>
            <w:r w:rsidDel="00000000" w:rsidR="00000000" w:rsidRPr="00000000">
              <w:rPr>
                <w:sz w:val="24"/>
                <w:szCs w:val="24"/>
                <w:rtl w:val="0"/>
              </w:rPr>
              <w:t xml:space="preserve">22.17</w:t>
            </w:r>
          </w:p>
        </w:tc>
        <w:tc>
          <w:tcPr/>
          <w:p w:rsidR="00000000" w:rsidDel="00000000" w:rsidP="00000000" w:rsidRDefault="00000000" w:rsidRPr="00000000" w14:paraId="00000073">
            <w:pPr>
              <w:spacing w:before="1" w:line="360" w:lineRule="auto"/>
              <w:ind w:right="243"/>
              <w:jc w:val="center"/>
              <w:rPr>
                <w:sz w:val="24"/>
                <w:szCs w:val="24"/>
              </w:rPr>
            </w:pPr>
            <w:r w:rsidDel="00000000" w:rsidR="00000000" w:rsidRPr="00000000">
              <w:rPr>
                <w:sz w:val="24"/>
                <w:szCs w:val="24"/>
                <w:rtl w:val="0"/>
              </w:rPr>
              <w:t xml:space="preserve">28.73</w:t>
            </w:r>
          </w:p>
        </w:tc>
        <w:tc>
          <w:tcPr/>
          <w:p w:rsidR="00000000" w:rsidDel="00000000" w:rsidP="00000000" w:rsidRDefault="00000000" w:rsidRPr="00000000" w14:paraId="00000074">
            <w:pPr>
              <w:spacing w:before="1" w:line="360" w:lineRule="auto"/>
              <w:ind w:left="2" w:right="25" w:firstLine="0"/>
              <w:jc w:val="center"/>
              <w:rPr>
                <w:sz w:val="24"/>
                <w:szCs w:val="24"/>
              </w:rPr>
            </w:pPr>
            <w:r w:rsidDel="00000000" w:rsidR="00000000" w:rsidRPr="00000000">
              <w:rPr>
                <w:sz w:val="24"/>
                <w:szCs w:val="24"/>
                <w:rtl w:val="0"/>
              </w:rPr>
              <w:t xml:space="preserve">25.72</w:t>
            </w:r>
          </w:p>
        </w:tc>
      </w:tr>
      <w:tr>
        <w:trPr>
          <w:cantSplit w:val="0"/>
          <w:trHeight w:val="281" w:hRule="atLeast"/>
          <w:tblHeader w:val="0"/>
        </w:trPr>
        <w:tc>
          <w:tcPr/>
          <w:p w:rsidR="00000000" w:rsidDel="00000000" w:rsidP="00000000" w:rsidRDefault="00000000" w:rsidRPr="00000000" w14:paraId="00000075">
            <w:pPr>
              <w:spacing w:line="360" w:lineRule="auto"/>
              <w:ind w:left="107" w:firstLine="0"/>
              <w:rPr>
                <w:sz w:val="24"/>
                <w:szCs w:val="24"/>
              </w:rPr>
            </w:pPr>
            <w:r w:rsidDel="00000000" w:rsidR="00000000" w:rsidRPr="00000000">
              <w:rPr>
                <w:sz w:val="24"/>
                <w:szCs w:val="24"/>
                <w:rtl w:val="0"/>
              </w:rPr>
              <w:t xml:space="preserve">Ether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Extract</w:t>
            </w:r>
          </w:p>
        </w:tc>
        <w:tc>
          <w:tcPr/>
          <w:p w:rsidR="00000000" w:rsidDel="00000000" w:rsidP="00000000" w:rsidRDefault="00000000" w:rsidRPr="00000000" w14:paraId="00000076">
            <w:pPr>
              <w:spacing w:line="360" w:lineRule="auto"/>
              <w:ind w:left="150" w:firstLine="0"/>
              <w:jc w:val="center"/>
              <w:rPr>
                <w:sz w:val="24"/>
                <w:szCs w:val="24"/>
              </w:rPr>
            </w:pPr>
            <w:r w:rsidDel="00000000" w:rsidR="00000000" w:rsidRPr="00000000">
              <w:rPr>
                <w:sz w:val="24"/>
                <w:szCs w:val="24"/>
                <w:rtl w:val="0"/>
              </w:rPr>
              <w:t xml:space="preserve">8.65</w:t>
            </w:r>
          </w:p>
        </w:tc>
        <w:tc>
          <w:tcPr/>
          <w:p w:rsidR="00000000" w:rsidDel="00000000" w:rsidP="00000000" w:rsidRDefault="00000000" w:rsidRPr="00000000" w14:paraId="00000077">
            <w:pPr>
              <w:spacing w:line="360" w:lineRule="auto"/>
              <w:ind w:left="3" w:right="226" w:firstLine="0"/>
              <w:jc w:val="center"/>
              <w:rPr>
                <w:sz w:val="24"/>
                <w:szCs w:val="24"/>
              </w:rPr>
            </w:pPr>
            <w:r w:rsidDel="00000000" w:rsidR="00000000" w:rsidRPr="00000000">
              <w:rPr>
                <w:sz w:val="24"/>
                <w:szCs w:val="24"/>
                <w:rtl w:val="0"/>
              </w:rPr>
              <w:t xml:space="preserve">6.63</w:t>
            </w:r>
          </w:p>
        </w:tc>
        <w:tc>
          <w:tcPr/>
          <w:p w:rsidR="00000000" w:rsidDel="00000000" w:rsidP="00000000" w:rsidRDefault="00000000" w:rsidRPr="00000000" w14:paraId="00000078">
            <w:pPr>
              <w:spacing w:line="360" w:lineRule="auto"/>
              <w:ind w:right="241"/>
              <w:jc w:val="center"/>
              <w:rPr>
                <w:sz w:val="24"/>
                <w:szCs w:val="24"/>
              </w:rPr>
            </w:pPr>
            <w:r w:rsidDel="00000000" w:rsidR="00000000" w:rsidRPr="00000000">
              <w:rPr>
                <w:sz w:val="24"/>
                <w:szCs w:val="24"/>
                <w:rtl w:val="0"/>
              </w:rPr>
              <w:t xml:space="preserve">8.34</w:t>
            </w:r>
          </w:p>
        </w:tc>
        <w:tc>
          <w:tcPr/>
          <w:p w:rsidR="00000000" w:rsidDel="00000000" w:rsidP="00000000" w:rsidRDefault="00000000" w:rsidRPr="00000000" w14:paraId="00000079">
            <w:pPr>
              <w:spacing w:line="360" w:lineRule="auto"/>
              <w:ind w:right="25"/>
              <w:jc w:val="center"/>
              <w:rPr>
                <w:sz w:val="24"/>
                <w:szCs w:val="24"/>
              </w:rPr>
            </w:pPr>
            <w:r w:rsidDel="00000000" w:rsidR="00000000" w:rsidRPr="00000000">
              <w:rPr>
                <w:sz w:val="24"/>
                <w:szCs w:val="24"/>
                <w:rtl w:val="0"/>
              </w:rPr>
              <w:t xml:space="preserve">8.10</w:t>
            </w:r>
          </w:p>
        </w:tc>
      </w:tr>
      <w:tr>
        <w:trPr>
          <w:cantSplit w:val="0"/>
          <w:trHeight w:val="281" w:hRule="atLeast"/>
          <w:tblHeader w:val="0"/>
        </w:trPr>
        <w:tc>
          <w:tcPr/>
          <w:p w:rsidR="00000000" w:rsidDel="00000000" w:rsidP="00000000" w:rsidRDefault="00000000" w:rsidRPr="00000000" w14:paraId="0000007A">
            <w:pPr>
              <w:spacing w:line="360" w:lineRule="auto"/>
              <w:ind w:left="107" w:firstLine="0"/>
              <w:rPr>
                <w:sz w:val="24"/>
                <w:szCs w:val="24"/>
              </w:rPr>
            </w:pPr>
            <w:r w:rsidDel="00000000" w:rsidR="00000000" w:rsidRPr="00000000">
              <w:rPr>
                <w:sz w:val="24"/>
                <w:szCs w:val="24"/>
                <w:rtl w:val="0"/>
              </w:rPr>
              <w:t xml:space="preserve">NDF</w:t>
            </w:r>
          </w:p>
        </w:tc>
        <w:tc>
          <w:tcPr/>
          <w:p w:rsidR="00000000" w:rsidDel="00000000" w:rsidP="00000000" w:rsidRDefault="00000000" w:rsidRPr="00000000" w14:paraId="0000007B">
            <w:pPr>
              <w:spacing w:line="360" w:lineRule="auto"/>
              <w:ind w:left="150" w:right="3" w:firstLine="0"/>
              <w:jc w:val="center"/>
              <w:rPr>
                <w:sz w:val="24"/>
                <w:szCs w:val="24"/>
              </w:rPr>
            </w:pPr>
            <w:r w:rsidDel="00000000" w:rsidR="00000000" w:rsidRPr="00000000">
              <w:rPr>
                <w:sz w:val="24"/>
                <w:szCs w:val="24"/>
                <w:rtl w:val="0"/>
              </w:rPr>
              <w:t xml:space="preserve">41.18</w:t>
            </w:r>
          </w:p>
        </w:tc>
        <w:tc>
          <w:tcPr/>
          <w:p w:rsidR="00000000" w:rsidDel="00000000" w:rsidP="00000000" w:rsidRDefault="00000000" w:rsidRPr="00000000" w14:paraId="0000007C">
            <w:pPr>
              <w:spacing w:line="360" w:lineRule="auto"/>
              <w:ind w:right="226"/>
              <w:jc w:val="center"/>
              <w:rPr>
                <w:sz w:val="24"/>
                <w:szCs w:val="24"/>
              </w:rPr>
            </w:pPr>
            <w:r w:rsidDel="00000000" w:rsidR="00000000" w:rsidRPr="00000000">
              <w:rPr>
                <w:sz w:val="24"/>
                <w:szCs w:val="24"/>
                <w:rtl w:val="0"/>
              </w:rPr>
              <w:t xml:space="preserve">35.16</w:t>
            </w:r>
          </w:p>
        </w:tc>
        <w:tc>
          <w:tcPr/>
          <w:p w:rsidR="00000000" w:rsidDel="00000000" w:rsidP="00000000" w:rsidRDefault="00000000" w:rsidRPr="00000000" w14:paraId="0000007D">
            <w:pPr>
              <w:spacing w:line="360" w:lineRule="auto"/>
              <w:ind w:right="243"/>
              <w:jc w:val="center"/>
              <w:rPr>
                <w:sz w:val="24"/>
                <w:szCs w:val="24"/>
              </w:rPr>
            </w:pPr>
            <w:r w:rsidDel="00000000" w:rsidR="00000000" w:rsidRPr="00000000">
              <w:rPr>
                <w:sz w:val="24"/>
                <w:szCs w:val="24"/>
                <w:rtl w:val="0"/>
              </w:rPr>
              <w:t xml:space="preserve">29.46</w:t>
            </w:r>
          </w:p>
        </w:tc>
        <w:tc>
          <w:tcPr/>
          <w:p w:rsidR="00000000" w:rsidDel="00000000" w:rsidP="00000000" w:rsidRDefault="00000000" w:rsidRPr="00000000" w14:paraId="0000007E">
            <w:pPr>
              <w:spacing w:line="360" w:lineRule="auto"/>
              <w:ind w:left="2" w:right="25" w:firstLine="0"/>
              <w:jc w:val="center"/>
              <w:rPr>
                <w:sz w:val="24"/>
                <w:szCs w:val="24"/>
              </w:rPr>
            </w:pPr>
            <w:r w:rsidDel="00000000" w:rsidR="00000000" w:rsidRPr="00000000">
              <w:rPr>
                <w:sz w:val="24"/>
                <w:szCs w:val="24"/>
                <w:rtl w:val="0"/>
              </w:rPr>
              <w:t xml:space="preserve">30.76</w:t>
            </w:r>
          </w:p>
        </w:tc>
      </w:tr>
      <w:tr>
        <w:trPr>
          <w:cantSplit w:val="0"/>
          <w:trHeight w:val="280" w:hRule="atLeast"/>
          <w:tblHeader w:val="0"/>
        </w:trPr>
        <w:tc>
          <w:tcPr/>
          <w:p w:rsidR="00000000" w:rsidDel="00000000" w:rsidP="00000000" w:rsidRDefault="00000000" w:rsidRPr="00000000" w14:paraId="0000007F">
            <w:pPr>
              <w:spacing w:line="360" w:lineRule="auto"/>
              <w:ind w:left="107" w:firstLine="0"/>
              <w:rPr>
                <w:sz w:val="24"/>
                <w:szCs w:val="24"/>
              </w:rPr>
            </w:pPr>
            <w:r w:rsidDel="00000000" w:rsidR="00000000" w:rsidRPr="00000000">
              <w:rPr>
                <w:sz w:val="24"/>
                <w:szCs w:val="24"/>
                <w:rtl w:val="0"/>
              </w:rPr>
              <w:t xml:space="preserve">ADF</w:t>
            </w:r>
          </w:p>
        </w:tc>
        <w:tc>
          <w:tcPr/>
          <w:p w:rsidR="00000000" w:rsidDel="00000000" w:rsidP="00000000" w:rsidRDefault="00000000" w:rsidRPr="00000000" w14:paraId="00000080">
            <w:pPr>
              <w:spacing w:line="360" w:lineRule="auto"/>
              <w:ind w:left="150" w:firstLine="0"/>
              <w:jc w:val="center"/>
              <w:rPr>
                <w:sz w:val="24"/>
                <w:szCs w:val="24"/>
              </w:rPr>
            </w:pPr>
            <w:r w:rsidDel="00000000" w:rsidR="00000000" w:rsidRPr="00000000">
              <w:rPr>
                <w:sz w:val="24"/>
                <w:szCs w:val="24"/>
                <w:rtl w:val="0"/>
              </w:rPr>
              <w:t xml:space="preserve">6.04</w:t>
            </w:r>
          </w:p>
        </w:tc>
        <w:tc>
          <w:tcPr/>
          <w:p w:rsidR="00000000" w:rsidDel="00000000" w:rsidP="00000000" w:rsidRDefault="00000000" w:rsidRPr="00000000" w14:paraId="00000081">
            <w:pPr>
              <w:spacing w:line="360" w:lineRule="auto"/>
              <w:ind w:right="226"/>
              <w:jc w:val="center"/>
              <w:rPr>
                <w:sz w:val="24"/>
                <w:szCs w:val="24"/>
              </w:rPr>
            </w:pPr>
            <w:r w:rsidDel="00000000" w:rsidR="00000000" w:rsidRPr="00000000">
              <w:rPr>
                <w:sz w:val="24"/>
                <w:szCs w:val="24"/>
                <w:rtl w:val="0"/>
              </w:rPr>
              <w:t xml:space="preserve">13.72</w:t>
            </w:r>
          </w:p>
        </w:tc>
        <w:tc>
          <w:tcPr/>
          <w:p w:rsidR="00000000" w:rsidDel="00000000" w:rsidP="00000000" w:rsidRDefault="00000000" w:rsidRPr="00000000" w14:paraId="00000082">
            <w:pPr>
              <w:spacing w:line="360" w:lineRule="auto"/>
              <w:ind w:right="241"/>
              <w:jc w:val="center"/>
              <w:rPr>
                <w:sz w:val="24"/>
                <w:szCs w:val="24"/>
              </w:rPr>
            </w:pPr>
            <w:r w:rsidDel="00000000" w:rsidR="00000000" w:rsidRPr="00000000">
              <w:rPr>
                <w:sz w:val="24"/>
                <w:szCs w:val="24"/>
                <w:rtl w:val="0"/>
              </w:rPr>
              <w:t xml:space="preserve">7.91</w:t>
            </w:r>
          </w:p>
        </w:tc>
        <w:tc>
          <w:tcPr/>
          <w:p w:rsidR="00000000" w:rsidDel="00000000" w:rsidP="00000000" w:rsidRDefault="00000000" w:rsidRPr="00000000" w14:paraId="00000083">
            <w:pPr>
              <w:spacing w:line="360" w:lineRule="auto"/>
              <w:ind w:right="25"/>
              <w:jc w:val="center"/>
              <w:rPr>
                <w:sz w:val="24"/>
                <w:szCs w:val="24"/>
              </w:rPr>
            </w:pPr>
            <w:r w:rsidDel="00000000" w:rsidR="00000000" w:rsidRPr="00000000">
              <w:rPr>
                <w:sz w:val="24"/>
                <w:szCs w:val="24"/>
                <w:rtl w:val="0"/>
              </w:rPr>
              <w:t xml:space="preserve">6.48</w:t>
            </w:r>
          </w:p>
        </w:tc>
      </w:tr>
      <w:tr>
        <w:trPr>
          <w:cantSplit w:val="0"/>
          <w:trHeight w:val="282" w:hRule="atLeast"/>
          <w:tblHeader w:val="0"/>
        </w:trPr>
        <w:tc>
          <w:tcPr/>
          <w:p w:rsidR="00000000" w:rsidDel="00000000" w:rsidP="00000000" w:rsidRDefault="00000000" w:rsidRPr="00000000" w14:paraId="00000084">
            <w:pPr>
              <w:spacing w:line="360" w:lineRule="auto"/>
              <w:ind w:left="107" w:firstLine="0"/>
              <w:rPr>
                <w:sz w:val="24"/>
                <w:szCs w:val="24"/>
              </w:rPr>
            </w:pPr>
            <w:r w:rsidDel="00000000" w:rsidR="00000000" w:rsidRPr="00000000">
              <w:rPr>
                <w:sz w:val="24"/>
                <w:szCs w:val="24"/>
                <w:rtl w:val="0"/>
              </w:rPr>
              <w:t xml:space="preserve">Hemicellulose</w:t>
            </w:r>
          </w:p>
        </w:tc>
        <w:tc>
          <w:tcPr/>
          <w:p w:rsidR="00000000" w:rsidDel="00000000" w:rsidP="00000000" w:rsidRDefault="00000000" w:rsidRPr="00000000" w14:paraId="00000085">
            <w:pPr>
              <w:spacing w:line="360" w:lineRule="auto"/>
              <w:ind w:left="150" w:right="4" w:firstLine="0"/>
              <w:jc w:val="center"/>
              <w:rPr>
                <w:sz w:val="24"/>
                <w:szCs w:val="24"/>
              </w:rPr>
            </w:pPr>
            <w:r w:rsidDel="00000000" w:rsidR="00000000" w:rsidRPr="00000000">
              <w:rPr>
                <w:sz w:val="24"/>
                <w:szCs w:val="24"/>
                <w:rtl w:val="0"/>
              </w:rPr>
              <w:t xml:space="preserve">35.14</w:t>
            </w:r>
          </w:p>
        </w:tc>
        <w:tc>
          <w:tcPr/>
          <w:p w:rsidR="00000000" w:rsidDel="00000000" w:rsidP="00000000" w:rsidRDefault="00000000" w:rsidRPr="00000000" w14:paraId="00000086">
            <w:pPr>
              <w:spacing w:line="360" w:lineRule="auto"/>
              <w:ind w:right="226"/>
              <w:jc w:val="center"/>
              <w:rPr>
                <w:sz w:val="24"/>
                <w:szCs w:val="24"/>
              </w:rPr>
            </w:pPr>
            <w:r w:rsidDel="00000000" w:rsidR="00000000" w:rsidRPr="00000000">
              <w:rPr>
                <w:sz w:val="24"/>
                <w:szCs w:val="24"/>
                <w:rtl w:val="0"/>
              </w:rPr>
              <w:t xml:space="preserve">21.44</w:t>
            </w:r>
          </w:p>
        </w:tc>
        <w:tc>
          <w:tcPr/>
          <w:p w:rsidR="00000000" w:rsidDel="00000000" w:rsidP="00000000" w:rsidRDefault="00000000" w:rsidRPr="00000000" w14:paraId="00000087">
            <w:pPr>
              <w:spacing w:line="360" w:lineRule="auto"/>
              <w:ind w:right="243"/>
              <w:jc w:val="center"/>
              <w:rPr>
                <w:sz w:val="24"/>
                <w:szCs w:val="24"/>
              </w:rPr>
            </w:pPr>
            <w:r w:rsidDel="00000000" w:rsidR="00000000" w:rsidRPr="00000000">
              <w:rPr>
                <w:sz w:val="24"/>
                <w:szCs w:val="24"/>
                <w:rtl w:val="0"/>
              </w:rPr>
              <w:t xml:space="preserve">21.55</w:t>
            </w:r>
          </w:p>
        </w:tc>
        <w:tc>
          <w:tcPr/>
          <w:p w:rsidR="00000000" w:rsidDel="00000000" w:rsidP="00000000" w:rsidRDefault="00000000" w:rsidRPr="00000000" w14:paraId="00000088">
            <w:pPr>
              <w:spacing w:line="360" w:lineRule="auto"/>
              <w:ind w:left="2" w:right="25" w:firstLine="0"/>
              <w:jc w:val="center"/>
              <w:rPr>
                <w:sz w:val="24"/>
                <w:szCs w:val="24"/>
              </w:rPr>
            </w:pPr>
            <w:r w:rsidDel="00000000" w:rsidR="00000000" w:rsidRPr="00000000">
              <w:rPr>
                <w:sz w:val="24"/>
                <w:szCs w:val="24"/>
                <w:rtl w:val="0"/>
              </w:rPr>
              <w:t xml:space="preserve">24.28</w:t>
            </w:r>
          </w:p>
        </w:tc>
      </w:tr>
      <w:tr>
        <w:trPr>
          <w:cantSplit w:val="0"/>
          <w:trHeight w:val="281" w:hRule="atLeast"/>
          <w:tblHeader w:val="0"/>
        </w:trPr>
        <w:tc>
          <w:tcPr/>
          <w:p w:rsidR="00000000" w:rsidDel="00000000" w:rsidP="00000000" w:rsidRDefault="00000000" w:rsidRPr="00000000" w14:paraId="00000089">
            <w:pPr>
              <w:spacing w:before="1" w:line="360" w:lineRule="auto"/>
              <w:ind w:left="107" w:firstLine="0"/>
              <w:rPr>
                <w:sz w:val="24"/>
                <w:szCs w:val="24"/>
              </w:rPr>
            </w:pPr>
            <w:r w:rsidDel="00000000" w:rsidR="00000000" w:rsidRPr="00000000">
              <w:rPr>
                <w:sz w:val="24"/>
                <w:szCs w:val="24"/>
                <w:rtl w:val="0"/>
              </w:rPr>
              <w:t xml:space="preserve">Total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Carbohydrates</w:t>
            </w:r>
          </w:p>
        </w:tc>
        <w:tc>
          <w:tcPr/>
          <w:p w:rsidR="00000000" w:rsidDel="00000000" w:rsidP="00000000" w:rsidRDefault="00000000" w:rsidRPr="00000000" w14:paraId="0000008A">
            <w:pPr>
              <w:spacing w:before="1" w:line="360" w:lineRule="auto"/>
              <w:ind w:left="150" w:right="3" w:firstLine="0"/>
              <w:jc w:val="center"/>
              <w:rPr>
                <w:sz w:val="24"/>
                <w:szCs w:val="24"/>
              </w:rPr>
            </w:pPr>
            <w:r w:rsidDel="00000000" w:rsidR="00000000" w:rsidRPr="00000000">
              <w:rPr>
                <w:sz w:val="24"/>
                <w:szCs w:val="24"/>
                <w:rtl w:val="0"/>
              </w:rPr>
              <w:t xml:space="preserve">58.21</w:t>
            </w:r>
          </w:p>
        </w:tc>
        <w:tc>
          <w:tcPr/>
          <w:p w:rsidR="00000000" w:rsidDel="00000000" w:rsidP="00000000" w:rsidRDefault="00000000" w:rsidRPr="00000000" w14:paraId="0000008B">
            <w:pPr>
              <w:spacing w:before="1" w:line="360" w:lineRule="auto"/>
              <w:ind w:right="226"/>
              <w:jc w:val="center"/>
              <w:rPr>
                <w:sz w:val="24"/>
                <w:szCs w:val="24"/>
              </w:rPr>
            </w:pPr>
            <w:r w:rsidDel="00000000" w:rsidR="00000000" w:rsidRPr="00000000">
              <w:rPr>
                <w:sz w:val="24"/>
                <w:szCs w:val="24"/>
                <w:rtl w:val="0"/>
              </w:rPr>
              <w:t xml:space="preserve">63.91</w:t>
            </w:r>
          </w:p>
        </w:tc>
        <w:tc>
          <w:tcPr/>
          <w:p w:rsidR="00000000" w:rsidDel="00000000" w:rsidP="00000000" w:rsidRDefault="00000000" w:rsidRPr="00000000" w14:paraId="0000008C">
            <w:pPr>
              <w:spacing w:before="1" w:line="360" w:lineRule="auto"/>
              <w:ind w:right="243"/>
              <w:jc w:val="center"/>
              <w:rPr>
                <w:sz w:val="24"/>
                <w:szCs w:val="24"/>
              </w:rPr>
            </w:pPr>
            <w:r w:rsidDel="00000000" w:rsidR="00000000" w:rsidRPr="00000000">
              <w:rPr>
                <w:sz w:val="24"/>
                <w:szCs w:val="24"/>
                <w:rtl w:val="0"/>
              </w:rPr>
              <w:t xml:space="preserve">53.33</w:t>
            </w:r>
          </w:p>
        </w:tc>
        <w:tc>
          <w:tcPr/>
          <w:p w:rsidR="00000000" w:rsidDel="00000000" w:rsidP="00000000" w:rsidRDefault="00000000" w:rsidRPr="00000000" w14:paraId="0000008D">
            <w:pPr>
              <w:spacing w:before="1" w:line="360" w:lineRule="auto"/>
              <w:ind w:left="2" w:right="25" w:firstLine="0"/>
              <w:jc w:val="center"/>
              <w:rPr>
                <w:sz w:val="24"/>
                <w:szCs w:val="24"/>
              </w:rPr>
            </w:pPr>
            <w:r w:rsidDel="00000000" w:rsidR="00000000" w:rsidRPr="00000000">
              <w:rPr>
                <w:sz w:val="24"/>
                <w:szCs w:val="24"/>
                <w:rtl w:val="0"/>
              </w:rPr>
              <w:t xml:space="preserve">56.87</w:t>
            </w:r>
          </w:p>
        </w:tc>
      </w:tr>
      <w:tr>
        <w:trPr>
          <w:cantSplit w:val="0"/>
          <w:trHeight w:val="280" w:hRule="atLeast"/>
          <w:tblHeader w:val="0"/>
        </w:trPr>
        <w:tc>
          <w:tcPr/>
          <w:p w:rsidR="00000000" w:rsidDel="00000000" w:rsidP="00000000" w:rsidRDefault="00000000" w:rsidRPr="00000000" w14:paraId="0000008E">
            <w:pPr>
              <w:spacing w:line="360" w:lineRule="auto"/>
              <w:ind w:left="107" w:firstLine="0"/>
              <w:rPr>
                <w:sz w:val="24"/>
                <w:szCs w:val="24"/>
              </w:rPr>
            </w:pPr>
            <w:r w:rsidDel="00000000" w:rsidR="00000000" w:rsidRPr="00000000">
              <w:rPr>
                <w:sz w:val="24"/>
                <w:szCs w:val="24"/>
                <w:rtl w:val="0"/>
              </w:rPr>
              <w:t xml:space="preserve">NFC</w:t>
            </w:r>
          </w:p>
        </w:tc>
        <w:tc>
          <w:tcPr/>
          <w:p w:rsidR="00000000" w:rsidDel="00000000" w:rsidP="00000000" w:rsidRDefault="00000000" w:rsidRPr="00000000" w14:paraId="0000008F">
            <w:pPr>
              <w:spacing w:line="360" w:lineRule="auto"/>
              <w:ind w:left="150" w:right="3" w:firstLine="0"/>
              <w:jc w:val="center"/>
              <w:rPr>
                <w:sz w:val="24"/>
                <w:szCs w:val="24"/>
              </w:rPr>
            </w:pPr>
            <w:r w:rsidDel="00000000" w:rsidR="00000000" w:rsidRPr="00000000">
              <w:rPr>
                <w:sz w:val="24"/>
                <w:szCs w:val="24"/>
                <w:rtl w:val="0"/>
              </w:rPr>
              <w:t xml:space="preserve">17.03</w:t>
            </w:r>
          </w:p>
        </w:tc>
        <w:tc>
          <w:tcPr/>
          <w:p w:rsidR="00000000" w:rsidDel="00000000" w:rsidP="00000000" w:rsidRDefault="00000000" w:rsidRPr="00000000" w14:paraId="00000090">
            <w:pPr>
              <w:spacing w:line="360" w:lineRule="auto"/>
              <w:ind w:right="226"/>
              <w:jc w:val="center"/>
              <w:rPr>
                <w:sz w:val="24"/>
                <w:szCs w:val="24"/>
              </w:rPr>
            </w:pPr>
            <w:r w:rsidDel="00000000" w:rsidR="00000000" w:rsidRPr="00000000">
              <w:rPr>
                <w:sz w:val="24"/>
                <w:szCs w:val="24"/>
                <w:rtl w:val="0"/>
              </w:rPr>
              <w:t xml:space="preserve">28.75</w:t>
            </w:r>
          </w:p>
        </w:tc>
        <w:tc>
          <w:tcPr/>
          <w:p w:rsidR="00000000" w:rsidDel="00000000" w:rsidP="00000000" w:rsidRDefault="00000000" w:rsidRPr="00000000" w14:paraId="00000091">
            <w:pPr>
              <w:spacing w:line="360" w:lineRule="auto"/>
              <w:ind w:right="243"/>
              <w:jc w:val="center"/>
              <w:rPr>
                <w:sz w:val="24"/>
                <w:szCs w:val="24"/>
              </w:rPr>
            </w:pPr>
            <w:r w:rsidDel="00000000" w:rsidR="00000000" w:rsidRPr="00000000">
              <w:rPr>
                <w:sz w:val="24"/>
                <w:szCs w:val="24"/>
                <w:rtl w:val="0"/>
              </w:rPr>
              <w:t xml:space="preserve">23.87</w:t>
            </w:r>
          </w:p>
        </w:tc>
        <w:tc>
          <w:tcPr/>
          <w:p w:rsidR="00000000" w:rsidDel="00000000" w:rsidP="00000000" w:rsidRDefault="00000000" w:rsidRPr="00000000" w14:paraId="00000092">
            <w:pPr>
              <w:spacing w:line="360" w:lineRule="auto"/>
              <w:ind w:left="2" w:right="25" w:firstLine="0"/>
              <w:jc w:val="center"/>
              <w:rPr>
                <w:sz w:val="24"/>
                <w:szCs w:val="24"/>
              </w:rPr>
            </w:pPr>
            <w:r w:rsidDel="00000000" w:rsidR="00000000" w:rsidRPr="00000000">
              <w:rPr>
                <w:sz w:val="24"/>
                <w:szCs w:val="24"/>
                <w:rtl w:val="0"/>
              </w:rPr>
              <w:t xml:space="preserve">26.11</w:t>
            </w:r>
          </w:p>
        </w:tc>
      </w:tr>
      <w:tr>
        <w:trPr>
          <w:cantSplit w:val="0"/>
          <w:trHeight w:val="280" w:hRule="atLeast"/>
          <w:tblHeader w:val="0"/>
        </w:trPr>
        <w:tc>
          <w:tcPr/>
          <w:p w:rsidR="00000000" w:rsidDel="00000000" w:rsidP="00000000" w:rsidRDefault="00000000" w:rsidRPr="00000000" w14:paraId="00000093">
            <w:pPr>
              <w:spacing w:line="360" w:lineRule="auto"/>
              <w:ind w:left="107" w:firstLine="0"/>
              <w:rPr>
                <w:sz w:val="24"/>
                <w:szCs w:val="24"/>
              </w:rPr>
            </w:pPr>
            <w:r w:rsidDel="00000000" w:rsidR="00000000" w:rsidRPr="00000000">
              <w:rPr>
                <w:sz w:val="24"/>
                <w:szCs w:val="24"/>
                <w:rtl w:val="0"/>
              </w:rPr>
              <w:t xml:space="preserve">Lignin</w:t>
            </w:r>
          </w:p>
        </w:tc>
        <w:tc>
          <w:tcPr/>
          <w:p w:rsidR="00000000" w:rsidDel="00000000" w:rsidP="00000000" w:rsidRDefault="00000000" w:rsidRPr="00000000" w14:paraId="00000094">
            <w:pPr>
              <w:spacing w:line="360" w:lineRule="auto"/>
              <w:ind w:left="150" w:firstLine="0"/>
              <w:jc w:val="center"/>
              <w:rPr>
                <w:sz w:val="24"/>
                <w:szCs w:val="24"/>
              </w:rPr>
            </w:pPr>
            <w:r w:rsidDel="00000000" w:rsidR="00000000" w:rsidRPr="00000000">
              <w:rPr>
                <w:sz w:val="24"/>
                <w:szCs w:val="24"/>
                <w:rtl w:val="0"/>
              </w:rPr>
              <w:t xml:space="preserve">1.95</w:t>
            </w:r>
          </w:p>
        </w:tc>
        <w:tc>
          <w:tcPr/>
          <w:p w:rsidR="00000000" w:rsidDel="00000000" w:rsidP="00000000" w:rsidRDefault="00000000" w:rsidRPr="00000000" w14:paraId="00000095">
            <w:pPr>
              <w:spacing w:line="360" w:lineRule="auto"/>
              <w:ind w:left="3" w:right="226" w:firstLine="0"/>
              <w:jc w:val="center"/>
              <w:rPr>
                <w:sz w:val="24"/>
                <w:szCs w:val="24"/>
              </w:rPr>
            </w:pPr>
            <w:r w:rsidDel="00000000" w:rsidR="00000000" w:rsidRPr="00000000">
              <w:rPr>
                <w:sz w:val="24"/>
                <w:szCs w:val="24"/>
                <w:rtl w:val="0"/>
              </w:rPr>
              <w:t xml:space="preserve">3.26</w:t>
            </w:r>
          </w:p>
        </w:tc>
        <w:tc>
          <w:tcPr/>
          <w:p w:rsidR="00000000" w:rsidDel="00000000" w:rsidP="00000000" w:rsidRDefault="00000000" w:rsidRPr="00000000" w14:paraId="00000096">
            <w:pPr>
              <w:spacing w:line="360" w:lineRule="auto"/>
              <w:ind w:right="241"/>
              <w:jc w:val="center"/>
              <w:rPr>
                <w:sz w:val="24"/>
                <w:szCs w:val="24"/>
              </w:rPr>
            </w:pPr>
            <w:r w:rsidDel="00000000" w:rsidR="00000000" w:rsidRPr="00000000">
              <w:rPr>
                <w:sz w:val="24"/>
                <w:szCs w:val="24"/>
                <w:rtl w:val="0"/>
              </w:rPr>
              <w:t xml:space="preserve">2.04</w:t>
            </w:r>
          </w:p>
        </w:tc>
        <w:tc>
          <w:tcPr/>
          <w:p w:rsidR="00000000" w:rsidDel="00000000" w:rsidP="00000000" w:rsidRDefault="00000000" w:rsidRPr="00000000" w14:paraId="00000097">
            <w:pPr>
              <w:spacing w:line="360" w:lineRule="auto"/>
              <w:ind w:right="25"/>
              <w:jc w:val="center"/>
              <w:rPr>
                <w:sz w:val="24"/>
                <w:szCs w:val="24"/>
              </w:rPr>
            </w:pPr>
            <w:r w:rsidDel="00000000" w:rsidR="00000000" w:rsidRPr="00000000">
              <w:rPr>
                <w:sz w:val="24"/>
                <w:szCs w:val="24"/>
                <w:rtl w:val="0"/>
              </w:rPr>
              <w:t xml:space="preserve">0.92</w:t>
            </w:r>
          </w:p>
        </w:tc>
      </w:tr>
      <w:tr>
        <w:trPr>
          <w:cantSplit w:val="0"/>
          <w:trHeight w:val="281" w:hRule="atLeast"/>
          <w:tblHeader w:val="0"/>
        </w:trPr>
        <w:tc>
          <w:tcPr/>
          <w:p w:rsidR="00000000" w:rsidDel="00000000" w:rsidP="00000000" w:rsidRDefault="00000000" w:rsidRPr="00000000" w14:paraId="00000098">
            <w:pPr>
              <w:spacing w:line="360" w:lineRule="auto"/>
              <w:ind w:left="107" w:firstLine="0"/>
              <w:rPr>
                <w:sz w:val="24"/>
                <w:szCs w:val="24"/>
              </w:rPr>
            </w:pPr>
            <w:r w:rsidDel="00000000" w:rsidR="00000000" w:rsidRPr="00000000">
              <w:rPr>
                <w:sz w:val="24"/>
                <w:szCs w:val="24"/>
                <w:rtl w:val="0"/>
              </w:rPr>
              <w:t xml:space="preserve">Cellulose</w:t>
            </w:r>
          </w:p>
        </w:tc>
        <w:tc>
          <w:tcPr/>
          <w:p w:rsidR="00000000" w:rsidDel="00000000" w:rsidP="00000000" w:rsidRDefault="00000000" w:rsidRPr="00000000" w14:paraId="00000099">
            <w:pPr>
              <w:spacing w:line="360" w:lineRule="auto"/>
              <w:ind w:left="150" w:firstLine="0"/>
              <w:jc w:val="center"/>
              <w:rPr>
                <w:sz w:val="24"/>
                <w:szCs w:val="24"/>
              </w:rPr>
            </w:pPr>
            <w:r w:rsidDel="00000000" w:rsidR="00000000" w:rsidRPr="00000000">
              <w:rPr>
                <w:sz w:val="24"/>
                <w:szCs w:val="24"/>
                <w:rtl w:val="0"/>
              </w:rPr>
              <w:t xml:space="preserve">4.09</w:t>
            </w:r>
          </w:p>
        </w:tc>
        <w:tc>
          <w:tcPr/>
          <w:p w:rsidR="00000000" w:rsidDel="00000000" w:rsidP="00000000" w:rsidRDefault="00000000" w:rsidRPr="00000000" w14:paraId="0000009A">
            <w:pPr>
              <w:spacing w:line="360" w:lineRule="auto"/>
              <w:ind w:right="226"/>
              <w:jc w:val="center"/>
              <w:rPr>
                <w:sz w:val="24"/>
                <w:szCs w:val="24"/>
              </w:rPr>
            </w:pPr>
            <w:r w:rsidDel="00000000" w:rsidR="00000000" w:rsidRPr="00000000">
              <w:rPr>
                <w:sz w:val="24"/>
                <w:szCs w:val="24"/>
                <w:rtl w:val="0"/>
              </w:rPr>
              <w:t xml:space="preserve">10.46</w:t>
            </w:r>
          </w:p>
        </w:tc>
        <w:tc>
          <w:tcPr/>
          <w:p w:rsidR="00000000" w:rsidDel="00000000" w:rsidP="00000000" w:rsidRDefault="00000000" w:rsidRPr="00000000" w14:paraId="0000009B">
            <w:pPr>
              <w:spacing w:line="360" w:lineRule="auto"/>
              <w:ind w:right="241"/>
              <w:jc w:val="center"/>
              <w:rPr>
                <w:sz w:val="24"/>
                <w:szCs w:val="24"/>
              </w:rPr>
            </w:pPr>
            <w:r w:rsidDel="00000000" w:rsidR="00000000" w:rsidRPr="00000000">
              <w:rPr>
                <w:sz w:val="24"/>
                <w:szCs w:val="24"/>
                <w:rtl w:val="0"/>
              </w:rPr>
              <w:t xml:space="preserve">6.70</w:t>
            </w:r>
          </w:p>
        </w:tc>
        <w:tc>
          <w:tcPr/>
          <w:p w:rsidR="00000000" w:rsidDel="00000000" w:rsidP="00000000" w:rsidRDefault="00000000" w:rsidRPr="00000000" w14:paraId="0000009C">
            <w:pPr>
              <w:spacing w:line="360" w:lineRule="auto"/>
              <w:ind w:right="25"/>
              <w:jc w:val="center"/>
              <w:rPr>
                <w:sz w:val="24"/>
                <w:szCs w:val="24"/>
              </w:rPr>
            </w:pPr>
            <w:r w:rsidDel="00000000" w:rsidR="00000000" w:rsidRPr="00000000">
              <w:rPr>
                <w:sz w:val="24"/>
                <w:szCs w:val="24"/>
                <w:rtl w:val="0"/>
              </w:rPr>
              <w:t xml:space="preserve">5.56</w:t>
            </w:r>
          </w:p>
        </w:tc>
      </w:tr>
      <w:tr>
        <w:trPr>
          <w:cantSplit w:val="0"/>
          <w:trHeight w:val="282" w:hRule="atLeast"/>
          <w:tblHeader w:val="0"/>
        </w:trPr>
        <w:tc>
          <w:tcPr>
            <w:tcBorders>
              <w:bottom w:color="000000" w:space="0" w:sz="4" w:val="single"/>
            </w:tcBorders>
          </w:tcPr>
          <w:p w:rsidR="00000000" w:rsidDel="00000000" w:rsidP="00000000" w:rsidRDefault="00000000" w:rsidRPr="00000000" w14:paraId="0000009D">
            <w:pPr>
              <w:spacing w:before="1" w:line="360" w:lineRule="auto"/>
              <w:ind w:left="107" w:firstLine="0"/>
              <w:rPr>
                <w:sz w:val="24"/>
                <w:szCs w:val="24"/>
              </w:rPr>
            </w:pPr>
            <w:r w:rsidDel="00000000" w:rsidR="00000000" w:rsidRPr="00000000">
              <w:rPr>
                <w:sz w:val="24"/>
                <w:szCs w:val="24"/>
                <w:rtl w:val="0"/>
              </w:rPr>
              <w:t xml:space="preserve">NDIP</w:t>
            </w:r>
          </w:p>
          <w:p w:rsidR="00000000" w:rsidDel="00000000" w:rsidP="00000000" w:rsidRDefault="00000000" w:rsidRPr="00000000" w14:paraId="0000009E">
            <w:pPr>
              <w:spacing w:before="1" w:line="360" w:lineRule="auto"/>
              <w:ind w:left="107" w:firstLine="0"/>
              <w:rPr>
                <w:sz w:val="24"/>
                <w:szCs w:val="24"/>
              </w:rPr>
            </w:pPr>
            <w:r w:rsidDel="00000000" w:rsidR="00000000" w:rsidRPr="00000000">
              <w:rPr>
                <w:sz w:val="24"/>
                <w:szCs w:val="24"/>
                <w:rtl w:val="0"/>
              </w:rPr>
              <w:t xml:space="preserve">ADIP</w:t>
            </w:r>
          </w:p>
          <w:p w:rsidR="00000000" w:rsidDel="00000000" w:rsidP="00000000" w:rsidRDefault="00000000" w:rsidRPr="00000000" w14:paraId="0000009F">
            <w:pPr>
              <w:spacing w:line="360" w:lineRule="auto"/>
              <w:ind w:left="122" w:firstLine="0"/>
              <w:rPr>
                <w:sz w:val="24"/>
                <w:szCs w:val="24"/>
              </w:rPr>
            </w:pPr>
            <w:r w:rsidDel="00000000" w:rsidR="00000000" w:rsidRPr="00000000">
              <w:rPr>
                <w:sz w:val="24"/>
                <w:szCs w:val="24"/>
                <w:rtl w:val="0"/>
              </w:rPr>
              <w:t xml:space="preserve">TDN</w:t>
            </w:r>
          </w:p>
          <w:p w:rsidR="00000000" w:rsidDel="00000000" w:rsidP="00000000" w:rsidRDefault="00000000" w:rsidRPr="00000000" w14:paraId="000000A0">
            <w:pPr>
              <w:spacing w:before="1" w:line="360" w:lineRule="auto"/>
              <w:ind w:left="107" w:firstLine="0"/>
              <w:rPr>
                <w:sz w:val="24"/>
                <w:szCs w:val="24"/>
              </w:rPr>
            </w:pPr>
            <w:r w:rsidDel="00000000" w:rsidR="00000000" w:rsidRPr="00000000">
              <w:rPr>
                <w:sz w:val="24"/>
                <w:szCs w:val="24"/>
                <w:rtl w:val="0"/>
              </w:rPr>
              <w:t xml:space="preserve">DE(Mcal/Kg)</w:t>
            </w:r>
          </w:p>
        </w:tc>
        <w:tc>
          <w:tcPr>
            <w:tcBorders>
              <w:bottom w:color="000000" w:space="0" w:sz="4" w:val="single"/>
            </w:tcBorders>
          </w:tcPr>
          <w:p w:rsidR="00000000" w:rsidDel="00000000" w:rsidP="00000000" w:rsidRDefault="00000000" w:rsidRPr="00000000" w14:paraId="000000A1">
            <w:pPr>
              <w:spacing w:before="1" w:line="360" w:lineRule="auto"/>
              <w:ind w:left="150" w:firstLine="0"/>
              <w:jc w:val="center"/>
              <w:rPr>
                <w:sz w:val="24"/>
                <w:szCs w:val="24"/>
              </w:rPr>
            </w:pPr>
            <w:r w:rsidDel="00000000" w:rsidR="00000000" w:rsidRPr="00000000">
              <w:rPr>
                <w:sz w:val="24"/>
                <w:szCs w:val="24"/>
                <w:rtl w:val="0"/>
              </w:rPr>
              <w:t xml:space="preserve">0.46</w:t>
            </w:r>
          </w:p>
          <w:p w:rsidR="00000000" w:rsidDel="00000000" w:rsidP="00000000" w:rsidRDefault="00000000" w:rsidRPr="00000000" w14:paraId="000000A2">
            <w:pPr>
              <w:spacing w:before="1" w:line="360" w:lineRule="auto"/>
              <w:ind w:left="150" w:firstLine="0"/>
              <w:jc w:val="center"/>
              <w:rPr>
                <w:sz w:val="24"/>
                <w:szCs w:val="24"/>
              </w:rPr>
            </w:pPr>
            <w:r w:rsidDel="00000000" w:rsidR="00000000" w:rsidRPr="00000000">
              <w:rPr>
                <w:sz w:val="24"/>
                <w:szCs w:val="24"/>
                <w:rtl w:val="0"/>
              </w:rPr>
              <w:t xml:space="preserve">0.07</w:t>
            </w:r>
          </w:p>
          <w:p w:rsidR="00000000" w:rsidDel="00000000" w:rsidP="00000000" w:rsidRDefault="00000000" w:rsidRPr="00000000" w14:paraId="000000A3">
            <w:pPr>
              <w:spacing w:line="360" w:lineRule="auto"/>
              <w:ind w:right="46"/>
              <w:jc w:val="center"/>
              <w:rPr>
                <w:sz w:val="24"/>
                <w:szCs w:val="24"/>
              </w:rPr>
            </w:pPr>
            <w:r w:rsidDel="00000000" w:rsidR="00000000" w:rsidRPr="00000000">
              <w:rPr>
                <w:sz w:val="24"/>
                <w:szCs w:val="24"/>
                <w:rtl w:val="0"/>
              </w:rPr>
              <w:t xml:space="preserve">75.54</w:t>
            </w:r>
          </w:p>
          <w:p w:rsidR="00000000" w:rsidDel="00000000" w:rsidP="00000000" w:rsidRDefault="00000000" w:rsidRPr="00000000" w14:paraId="000000A4">
            <w:pPr>
              <w:spacing w:before="1" w:line="360" w:lineRule="auto"/>
              <w:ind w:left="150" w:firstLine="0"/>
              <w:jc w:val="center"/>
              <w:rPr>
                <w:sz w:val="24"/>
                <w:szCs w:val="24"/>
              </w:rPr>
            </w:pPr>
            <w:r w:rsidDel="00000000" w:rsidR="00000000" w:rsidRPr="00000000">
              <w:rPr>
                <w:sz w:val="24"/>
                <w:szCs w:val="24"/>
                <w:rtl w:val="0"/>
              </w:rPr>
              <w:t xml:space="preserve">3.33</w:t>
            </w:r>
          </w:p>
        </w:tc>
        <w:tc>
          <w:tcPr>
            <w:tcBorders>
              <w:bottom w:color="000000" w:space="0" w:sz="4" w:val="single"/>
            </w:tcBorders>
          </w:tcPr>
          <w:p w:rsidR="00000000" w:rsidDel="00000000" w:rsidP="00000000" w:rsidRDefault="00000000" w:rsidRPr="00000000" w14:paraId="000000A5">
            <w:pPr>
              <w:spacing w:before="1" w:line="360" w:lineRule="auto"/>
              <w:ind w:left="3" w:right="226" w:firstLine="0"/>
              <w:jc w:val="center"/>
              <w:rPr>
                <w:sz w:val="24"/>
                <w:szCs w:val="24"/>
              </w:rPr>
            </w:pPr>
            <w:r w:rsidDel="00000000" w:rsidR="00000000" w:rsidRPr="00000000">
              <w:rPr>
                <w:sz w:val="24"/>
                <w:szCs w:val="24"/>
                <w:rtl w:val="0"/>
              </w:rPr>
              <w:t xml:space="preserve">0.70</w:t>
            </w:r>
          </w:p>
          <w:p w:rsidR="00000000" w:rsidDel="00000000" w:rsidP="00000000" w:rsidRDefault="00000000" w:rsidRPr="00000000" w14:paraId="000000A6">
            <w:pPr>
              <w:spacing w:before="1" w:line="360" w:lineRule="auto"/>
              <w:ind w:left="3" w:right="226" w:firstLine="0"/>
              <w:jc w:val="center"/>
              <w:rPr>
                <w:sz w:val="24"/>
                <w:szCs w:val="24"/>
              </w:rPr>
            </w:pPr>
            <w:r w:rsidDel="00000000" w:rsidR="00000000" w:rsidRPr="00000000">
              <w:rPr>
                <w:sz w:val="24"/>
                <w:szCs w:val="24"/>
                <w:rtl w:val="0"/>
              </w:rPr>
              <w:t xml:space="preserve">0.53</w:t>
            </w:r>
          </w:p>
          <w:p w:rsidR="00000000" w:rsidDel="00000000" w:rsidP="00000000" w:rsidRDefault="00000000" w:rsidRPr="00000000" w14:paraId="000000A7">
            <w:pPr>
              <w:spacing w:before="1" w:line="360" w:lineRule="auto"/>
              <w:ind w:left="3" w:right="226" w:firstLine="0"/>
              <w:jc w:val="center"/>
              <w:rPr>
                <w:sz w:val="24"/>
                <w:szCs w:val="24"/>
              </w:rPr>
            </w:pPr>
            <w:r w:rsidDel="00000000" w:rsidR="00000000" w:rsidRPr="00000000">
              <w:rPr>
                <w:sz w:val="24"/>
                <w:szCs w:val="24"/>
                <w:rtl w:val="0"/>
              </w:rPr>
              <w:t xml:space="preserve">74.5</w:t>
            </w:r>
          </w:p>
          <w:p w:rsidR="00000000" w:rsidDel="00000000" w:rsidP="00000000" w:rsidRDefault="00000000" w:rsidRPr="00000000" w14:paraId="000000A8">
            <w:pPr>
              <w:spacing w:before="1" w:line="360" w:lineRule="auto"/>
              <w:ind w:left="3" w:right="226" w:firstLine="0"/>
              <w:jc w:val="center"/>
              <w:rPr>
                <w:sz w:val="24"/>
                <w:szCs w:val="24"/>
              </w:rPr>
            </w:pPr>
            <w:r w:rsidDel="00000000" w:rsidR="00000000" w:rsidRPr="00000000">
              <w:rPr>
                <w:sz w:val="24"/>
                <w:szCs w:val="24"/>
                <w:rtl w:val="0"/>
              </w:rPr>
              <w:t xml:space="preserve">3.28</w:t>
            </w:r>
          </w:p>
        </w:tc>
        <w:tc>
          <w:tcPr>
            <w:tcBorders>
              <w:bottom w:color="000000" w:space="0" w:sz="4" w:val="single"/>
            </w:tcBorders>
          </w:tcPr>
          <w:p w:rsidR="00000000" w:rsidDel="00000000" w:rsidP="00000000" w:rsidRDefault="00000000" w:rsidRPr="00000000" w14:paraId="000000A9">
            <w:pPr>
              <w:spacing w:before="1" w:line="360" w:lineRule="auto"/>
              <w:ind w:right="241"/>
              <w:jc w:val="center"/>
              <w:rPr>
                <w:sz w:val="24"/>
                <w:szCs w:val="24"/>
              </w:rPr>
            </w:pPr>
            <w:r w:rsidDel="00000000" w:rsidR="00000000" w:rsidRPr="00000000">
              <w:rPr>
                <w:sz w:val="24"/>
                <w:szCs w:val="24"/>
                <w:rtl w:val="0"/>
              </w:rPr>
              <w:t xml:space="preserve">0.91</w:t>
            </w:r>
          </w:p>
          <w:p w:rsidR="00000000" w:rsidDel="00000000" w:rsidP="00000000" w:rsidRDefault="00000000" w:rsidRPr="00000000" w14:paraId="000000AA">
            <w:pPr>
              <w:spacing w:before="1" w:line="360" w:lineRule="auto"/>
              <w:ind w:right="241"/>
              <w:jc w:val="center"/>
              <w:rPr>
                <w:sz w:val="24"/>
                <w:szCs w:val="24"/>
              </w:rPr>
            </w:pPr>
            <w:r w:rsidDel="00000000" w:rsidR="00000000" w:rsidRPr="00000000">
              <w:rPr>
                <w:sz w:val="24"/>
                <w:szCs w:val="24"/>
                <w:rtl w:val="0"/>
              </w:rPr>
              <w:t xml:space="preserve">0.16</w:t>
            </w:r>
          </w:p>
          <w:p w:rsidR="00000000" w:rsidDel="00000000" w:rsidP="00000000" w:rsidRDefault="00000000" w:rsidRPr="00000000" w14:paraId="000000AB">
            <w:pPr>
              <w:spacing w:before="1" w:line="360" w:lineRule="auto"/>
              <w:ind w:right="241"/>
              <w:jc w:val="center"/>
              <w:rPr>
                <w:sz w:val="24"/>
                <w:szCs w:val="24"/>
              </w:rPr>
            </w:pPr>
            <w:r w:rsidDel="00000000" w:rsidR="00000000" w:rsidRPr="00000000">
              <w:rPr>
                <w:sz w:val="24"/>
                <w:szCs w:val="24"/>
                <w:rtl w:val="0"/>
              </w:rPr>
              <w:t xml:space="preserve">62.81</w:t>
            </w:r>
          </w:p>
          <w:p w:rsidR="00000000" w:rsidDel="00000000" w:rsidP="00000000" w:rsidRDefault="00000000" w:rsidRPr="00000000" w14:paraId="000000AC">
            <w:pPr>
              <w:spacing w:before="1" w:line="360" w:lineRule="auto"/>
              <w:ind w:right="241"/>
              <w:jc w:val="center"/>
              <w:rPr>
                <w:sz w:val="24"/>
                <w:szCs w:val="24"/>
              </w:rPr>
            </w:pPr>
            <w:r w:rsidDel="00000000" w:rsidR="00000000" w:rsidRPr="00000000">
              <w:rPr>
                <w:sz w:val="24"/>
                <w:szCs w:val="24"/>
                <w:rtl w:val="0"/>
              </w:rPr>
              <w:t xml:space="preserve">2.77</w:t>
            </w:r>
          </w:p>
        </w:tc>
        <w:tc>
          <w:tcPr>
            <w:tcBorders>
              <w:bottom w:color="000000" w:space="0" w:sz="4" w:val="single"/>
            </w:tcBorders>
          </w:tcPr>
          <w:p w:rsidR="00000000" w:rsidDel="00000000" w:rsidP="00000000" w:rsidRDefault="00000000" w:rsidRPr="00000000" w14:paraId="000000AD">
            <w:pPr>
              <w:spacing w:line="360" w:lineRule="auto"/>
              <w:ind w:right="25"/>
              <w:jc w:val="center"/>
              <w:rPr>
                <w:sz w:val="24"/>
                <w:szCs w:val="24"/>
              </w:rPr>
            </w:pPr>
            <w:r w:rsidDel="00000000" w:rsidR="00000000" w:rsidRPr="00000000">
              <w:rPr>
                <w:sz w:val="24"/>
                <w:szCs w:val="24"/>
                <w:rtl w:val="0"/>
              </w:rPr>
              <w:t xml:space="preserve">0.24</w:t>
            </w:r>
          </w:p>
          <w:p w:rsidR="00000000" w:rsidDel="00000000" w:rsidP="00000000" w:rsidRDefault="00000000" w:rsidRPr="00000000" w14:paraId="000000AE">
            <w:pPr>
              <w:spacing w:line="360" w:lineRule="auto"/>
              <w:ind w:right="25"/>
              <w:jc w:val="center"/>
              <w:rPr>
                <w:sz w:val="24"/>
                <w:szCs w:val="24"/>
              </w:rPr>
            </w:pPr>
            <w:r w:rsidDel="00000000" w:rsidR="00000000" w:rsidRPr="00000000">
              <w:rPr>
                <w:sz w:val="24"/>
                <w:szCs w:val="24"/>
                <w:rtl w:val="0"/>
              </w:rPr>
              <w:t xml:space="preserve">0.03</w:t>
            </w:r>
          </w:p>
          <w:p w:rsidR="00000000" w:rsidDel="00000000" w:rsidP="00000000" w:rsidRDefault="00000000" w:rsidRPr="00000000" w14:paraId="000000AF">
            <w:pPr>
              <w:spacing w:line="360" w:lineRule="auto"/>
              <w:ind w:right="25"/>
              <w:jc w:val="center"/>
              <w:rPr>
                <w:sz w:val="24"/>
                <w:szCs w:val="24"/>
              </w:rPr>
            </w:pPr>
            <w:r w:rsidDel="00000000" w:rsidR="00000000" w:rsidRPr="00000000">
              <w:rPr>
                <w:sz w:val="24"/>
                <w:szCs w:val="24"/>
                <w:rtl w:val="0"/>
              </w:rPr>
              <w:t xml:space="preserve">80.32</w:t>
            </w:r>
          </w:p>
          <w:p w:rsidR="00000000" w:rsidDel="00000000" w:rsidP="00000000" w:rsidRDefault="00000000" w:rsidRPr="00000000" w14:paraId="000000B0">
            <w:pPr>
              <w:spacing w:line="360" w:lineRule="auto"/>
              <w:ind w:right="25"/>
              <w:jc w:val="center"/>
              <w:rPr>
                <w:sz w:val="24"/>
                <w:szCs w:val="24"/>
              </w:rPr>
            </w:pPr>
            <w:r w:rsidDel="00000000" w:rsidR="00000000" w:rsidRPr="00000000">
              <w:rPr>
                <w:sz w:val="24"/>
                <w:szCs w:val="24"/>
                <w:rtl w:val="0"/>
              </w:rPr>
              <w:t xml:space="preserve">3.54</w:t>
            </w:r>
          </w:p>
        </w:tc>
      </w:tr>
    </w:tbl>
    <w:p w:rsidR="00000000" w:rsidDel="00000000" w:rsidP="00000000" w:rsidRDefault="00000000" w:rsidRPr="00000000" w14:paraId="000000B1">
      <w:pPr>
        <w:tabs>
          <w:tab w:val="left" w:leader="none" w:pos="858"/>
        </w:tabs>
        <w:spacing w:before="161" w:line="360" w:lineRule="auto"/>
        <w:ind w:right="499.1338582677173"/>
        <w:jc w:val="both"/>
        <w:rPr>
          <w:sz w:val="20"/>
          <w:szCs w:val="20"/>
        </w:rPr>
      </w:pPr>
      <w:r w:rsidDel="00000000" w:rsidR="00000000" w:rsidRPr="00000000">
        <w:rPr>
          <w:sz w:val="20"/>
          <w:szCs w:val="20"/>
          <w:rtl w:val="0"/>
        </w:rPr>
        <w:t xml:space="preserve">NDF – Neutral; Detergent Fiber; ADF - Acid; Detergent Fiber; NFC – Non-Fibrous; Carbohydrates; NDIP - Neutral Detergent Insoluble Protein; ADIP - Acid Detergent Insoluble Protein; TDN - Total Digestible Nutrients; DE - Digestible Energy.</w:t>
      </w:r>
    </w:p>
    <w:p w:rsidR="00000000" w:rsidDel="00000000" w:rsidP="00000000" w:rsidRDefault="00000000" w:rsidRPr="00000000" w14:paraId="000000B2">
      <w:pPr>
        <w:tabs>
          <w:tab w:val="left" w:leader="none" w:pos="858"/>
        </w:tabs>
        <w:spacing w:before="135" w:line="360" w:lineRule="auto"/>
        <w:jc w:val="both"/>
        <w:rPr>
          <w:sz w:val="24"/>
          <w:szCs w:val="24"/>
        </w:rPr>
      </w:pPr>
      <w:r w:rsidDel="00000000" w:rsidR="00000000" w:rsidRPr="00000000">
        <w:rPr>
          <w:rtl w:val="0"/>
        </w:rPr>
      </w:r>
    </w:p>
    <w:p w:rsidR="00000000" w:rsidDel="00000000" w:rsidP="00000000" w:rsidRDefault="00000000" w:rsidRPr="00000000" w14:paraId="000000B3">
      <w:pPr>
        <w:tabs>
          <w:tab w:val="left" w:leader="none" w:pos="858"/>
        </w:tabs>
        <w:spacing w:before="135" w:line="360" w:lineRule="auto"/>
        <w:ind w:left="159" w:firstLine="0"/>
        <w:rPr>
          <w:sz w:val="24"/>
          <w:szCs w:val="24"/>
        </w:rPr>
      </w:pPr>
      <w:r w:rsidDel="00000000" w:rsidR="00000000" w:rsidRPr="00000000">
        <w:rPr>
          <w:sz w:val="24"/>
          <w:szCs w:val="24"/>
          <w:rtl w:val="0"/>
        </w:rPr>
        <w:t xml:space="preserve">Table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i w:val="1"/>
          <w:sz w:val="24"/>
          <w:szCs w:val="24"/>
          <w:rtl w:val="0"/>
        </w:rPr>
        <w:t xml:space="preserve">Panicum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i w:val="1"/>
          <w:sz w:val="24"/>
          <w:szCs w:val="24"/>
          <w:rtl w:val="0"/>
        </w:rPr>
        <w:t xml:space="preserve">maximum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Massai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chemical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composition.</w:t>
      </w:r>
    </w:p>
    <w:p w:rsidR="00000000" w:rsidDel="00000000" w:rsidP="00000000" w:rsidRDefault="00000000" w:rsidRPr="00000000" w14:paraId="000000B4">
      <w:pPr>
        <w:spacing w:before="2" w:line="360" w:lineRule="auto"/>
        <w:rPr>
          <w:sz w:val="12"/>
          <w:szCs w:val="12"/>
        </w:rPr>
      </w:pPr>
      <w:r w:rsidDel="00000000" w:rsidR="00000000" w:rsidRPr="00000000">
        <w:rPr>
          <w:rtl w:val="0"/>
        </w:rPr>
      </w:r>
    </w:p>
    <w:tbl>
      <w:tblPr>
        <w:tblStyle w:val="Table2"/>
        <w:tblW w:w="9928.0" w:type="dxa"/>
        <w:jc w:val="left"/>
        <w:tblInd w:w="1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4"/>
        <w:gridCol w:w="7541"/>
        <w:gridCol w:w="1753"/>
        <w:tblGridChange w:id="0">
          <w:tblGrid>
            <w:gridCol w:w="634"/>
            <w:gridCol w:w="7541"/>
            <w:gridCol w:w="1753"/>
          </w:tblGrid>
        </w:tblGridChange>
      </w:tblGrid>
      <w:tr>
        <w:trPr>
          <w:cantSplit w:val="0"/>
          <w:trHeight w:val="280" w:hRule="atLeast"/>
          <w:tblHeader w:val="0"/>
        </w:trPr>
        <w:tc>
          <w:tcPr>
            <w:vMerge w:val="restart"/>
          </w:tcPr>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6">
            <w:pPr>
              <w:tabs>
                <w:tab w:val="left" w:leader="none" w:pos="2817"/>
                <w:tab w:val="left" w:leader="none" w:pos="4274"/>
                <w:tab w:val="left" w:leader="none" w:pos="6156"/>
              </w:tabs>
              <w:spacing w:line="360" w:lineRule="auto"/>
              <w:ind w:left="602" w:firstLine="0"/>
              <w:rPr>
                <w:sz w:val="16"/>
                <w:szCs w:val="16"/>
              </w:rPr>
            </w:pPr>
            <w:r w:rsidDel="00000000" w:rsidR="00000000" w:rsidRPr="00000000">
              <w:rPr>
                <w:sz w:val="24"/>
                <w:szCs w:val="24"/>
                <w:rtl w:val="0"/>
              </w:rPr>
              <w:t xml:space="preserve">Parameters</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August</w:t>
            </w:r>
            <w:r w:rsidDel="00000000" w:rsidR="00000000" w:rsidRPr="00000000">
              <w:rPr>
                <w:sz w:val="26.666666666666668"/>
                <w:szCs w:val="26.666666666666668"/>
                <w:vertAlign w:val="superscript"/>
                <w:rtl w:val="0"/>
              </w:rPr>
              <w:t xml:space="preserve">a</w:t>
            </w:r>
            <w:r w:rsidDel="00000000" w:rsidR="00000000" w:rsidRPr="00000000">
              <w:rPr>
                <w:rFonts w:ascii="Times New Roman" w:cs="Times New Roman" w:eastAsia="Times New Roman" w:hAnsi="Times New Roman"/>
                <w:sz w:val="26.666666666666668"/>
                <w:szCs w:val="26.666666666666668"/>
                <w:vertAlign w:val="superscript"/>
                <w:rtl w:val="0"/>
              </w:rPr>
              <w:tab/>
            </w:r>
            <w:r w:rsidDel="00000000" w:rsidR="00000000" w:rsidRPr="00000000">
              <w:rPr>
                <w:sz w:val="24"/>
                <w:szCs w:val="24"/>
                <w:rtl w:val="0"/>
              </w:rPr>
              <w:t xml:space="preserve">September</w:t>
            </w:r>
            <w:r w:rsidDel="00000000" w:rsidR="00000000" w:rsidRPr="00000000">
              <w:rPr>
                <w:sz w:val="26.666666666666668"/>
                <w:szCs w:val="26.666666666666668"/>
                <w:vertAlign w:val="superscript"/>
                <w:rtl w:val="0"/>
              </w:rPr>
              <w:t xml:space="preserve">b</w:t>
            </w:r>
            <w:r w:rsidDel="00000000" w:rsidR="00000000" w:rsidRPr="00000000">
              <w:rPr>
                <w:rFonts w:ascii="Times New Roman" w:cs="Times New Roman" w:eastAsia="Times New Roman" w:hAnsi="Times New Roman"/>
                <w:sz w:val="26.666666666666668"/>
                <w:szCs w:val="26.666666666666668"/>
                <w:vertAlign w:val="superscript"/>
                <w:rtl w:val="0"/>
              </w:rPr>
              <w:tab/>
            </w:r>
            <w:r w:rsidDel="00000000" w:rsidR="00000000" w:rsidRPr="00000000">
              <w:rPr>
                <w:sz w:val="24"/>
                <w:szCs w:val="24"/>
                <w:rtl w:val="0"/>
              </w:rPr>
              <w:t xml:space="preserve">October</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7">
            <w:pPr>
              <w:spacing w:line="360" w:lineRule="auto"/>
              <w:ind w:right="22"/>
              <w:jc w:val="center"/>
              <w:rPr>
                <w:sz w:val="16"/>
                <w:szCs w:val="16"/>
              </w:rPr>
            </w:pPr>
            <w:r w:rsidDel="00000000" w:rsidR="00000000" w:rsidRPr="00000000">
              <w:rPr>
                <w:sz w:val="24"/>
                <w:szCs w:val="24"/>
                <w:rtl w:val="0"/>
              </w:rPr>
              <w:t xml:space="preserve">November</w:t>
            </w:r>
            <w:r w:rsidDel="00000000" w:rsidR="00000000" w:rsidRPr="00000000">
              <w:rPr>
                <w:sz w:val="26.666666666666668"/>
                <w:szCs w:val="26.666666666666668"/>
                <w:vertAlign w:val="superscript"/>
                <w:rtl w:val="0"/>
              </w:rPr>
              <w:t xml:space="preserve">c</w:t>
            </w:r>
            <w:r w:rsidDel="00000000" w:rsidR="00000000" w:rsidRPr="00000000">
              <w:rPr>
                <w:rtl w:val="0"/>
              </w:rPr>
            </w:r>
          </w:p>
        </w:tc>
      </w:tr>
      <w:tr>
        <w:trPr>
          <w:cantSplit w:val="0"/>
          <w:trHeight w:val="283" w:hRule="atLeast"/>
          <w:tblHeader w:val="0"/>
        </w:trPr>
        <w:tc>
          <w:tcPr>
            <w:vMerge w:val="continue"/>
          </w:tcPr>
          <w:p w:rsidR="00000000" w:rsidDel="00000000" w:rsidP="00000000" w:rsidRDefault="00000000" w:rsidRPr="00000000" w14:paraId="000000B8">
            <w:pPr>
              <w:spacing w:line="360" w:lineRule="auto"/>
              <w:rPr>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B9">
            <w:pPr>
              <w:tabs>
                <w:tab w:val="left" w:leader="none" w:pos="2582"/>
                <w:tab w:val="left" w:leader="none" w:pos="4243"/>
                <w:tab w:val="left" w:leader="none" w:pos="5976"/>
              </w:tabs>
              <w:spacing w:before="2" w:line="360" w:lineRule="auto"/>
              <w:ind w:left="114" w:firstLine="0"/>
              <w:rPr>
                <w:sz w:val="24"/>
                <w:szCs w:val="24"/>
              </w:rPr>
            </w:pPr>
            <w:r w:rsidDel="00000000" w:rsidR="00000000" w:rsidRPr="00000000">
              <w:rPr>
                <w:sz w:val="24"/>
                <w:szCs w:val="24"/>
                <w:rtl w:val="0"/>
              </w:rPr>
              <w:t xml:space="preserve">Dry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Matter</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32.22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5.39</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51.52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1.86</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38.98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5.61</w:t>
            </w:r>
          </w:p>
        </w:tc>
        <w:tc>
          <w:tcPr>
            <w:tcBorders>
              <w:top w:color="000000" w:space="0" w:sz="4" w:val="single"/>
            </w:tcBorders>
          </w:tcPr>
          <w:p w:rsidR="00000000" w:rsidDel="00000000" w:rsidP="00000000" w:rsidRDefault="00000000" w:rsidRPr="00000000" w14:paraId="000000BA">
            <w:pPr>
              <w:spacing w:before="2" w:line="360" w:lineRule="auto"/>
              <w:ind w:left="231" w:firstLine="0"/>
              <w:rPr>
                <w:sz w:val="24"/>
                <w:szCs w:val="24"/>
              </w:rPr>
            </w:pPr>
            <w:r w:rsidDel="00000000" w:rsidR="00000000" w:rsidRPr="00000000">
              <w:rPr>
                <w:sz w:val="24"/>
                <w:szCs w:val="24"/>
                <w:rtl w:val="0"/>
              </w:rPr>
              <w:t xml:space="preserve">49.64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1.70</w:t>
            </w:r>
          </w:p>
        </w:tc>
      </w:tr>
      <w:tr>
        <w:trPr>
          <w:cantSplit w:val="0"/>
          <w:trHeight w:val="280" w:hRule="atLeast"/>
          <w:tblHeader w:val="0"/>
        </w:trPr>
        <w:tc>
          <w:tcPr>
            <w:vMerge w:val="continue"/>
          </w:tcPr>
          <w:p w:rsidR="00000000" w:rsidDel="00000000" w:rsidP="00000000" w:rsidRDefault="00000000" w:rsidRPr="00000000" w14:paraId="000000BB">
            <w:pPr>
              <w:spacing w:line="360" w:lineRule="auto"/>
              <w:rPr>
                <w:sz w:val="24"/>
                <w:szCs w:val="24"/>
              </w:rPr>
            </w:pPr>
            <w:r w:rsidDel="00000000" w:rsidR="00000000" w:rsidRPr="00000000">
              <w:rPr>
                <w:rtl w:val="0"/>
              </w:rPr>
            </w:r>
          </w:p>
        </w:tc>
        <w:tc>
          <w:tcPr/>
          <w:p w:rsidR="00000000" w:rsidDel="00000000" w:rsidP="00000000" w:rsidRDefault="00000000" w:rsidRPr="00000000" w14:paraId="000000BC">
            <w:pPr>
              <w:tabs>
                <w:tab w:val="left" w:leader="none" w:pos="2649"/>
                <w:tab w:val="left" w:leader="none" w:pos="4308"/>
                <w:tab w:val="left" w:leader="none" w:pos="6043"/>
              </w:tabs>
              <w:spacing w:line="360" w:lineRule="auto"/>
              <w:ind w:left="114" w:firstLine="0"/>
              <w:rPr>
                <w:sz w:val="24"/>
                <w:szCs w:val="24"/>
              </w:rPr>
            </w:pPr>
            <w:r w:rsidDel="00000000" w:rsidR="00000000" w:rsidRPr="00000000">
              <w:rPr>
                <w:sz w:val="24"/>
                <w:szCs w:val="24"/>
                <w:rtl w:val="0"/>
              </w:rPr>
              <w:t xml:space="preserve">Mineral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Matter</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7.60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0.71</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7.32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1.40</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7.80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0.72</w:t>
            </w:r>
          </w:p>
        </w:tc>
        <w:tc>
          <w:tcPr/>
          <w:p w:rsidR="00000000" w:rsidDel="00000000" w:rsidP="00000000" w:rsidRDefault="00000000" w:rsidRPr="00000000" w14:paraId="000000BD">
            <w:pPr>
              <w:spacing w:line="360" w:lineRule="auto"/>
              <w:ind w:left="298" w:firstLine="0"/>
              <w:rPr>
                <w:sz w:val="24"/>
                <w:szCs w:val="24"/>
              </w:rPr>
            </w:pPr>
            <w:r w:rsidDel="00000000" w:rsidR="00000000" w:rsidRPr="00000000">
              <w:rPr>
                <w:sz w:val="24"/>
                <w:szCs w:val="24"/>
                <w:rtl w:val="0"/>
              </w:rPr>
              <w:t xml:space="preserve">7.17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0.72</w:t>
            </w:r>
          </w:p>
        </w:tc>
      </w:tr>
      <w:tr>
        <w:trPr>
          <w:cantSplit w:val="0"/>
          <w:trHeight w:val="281" w:hRule="atLeast"/>
          <w:tblHeader w:val="0"/>
        </w:trPr>
        <w:tc>
          <w:tcPr>
            <w:vMerge w:val="continue"/>
          </w:tcPr>
          <w:p w:rsidR="00000000" w:rsidDel="00000000" w:rsidP="00000000" w:rsidRDefault="00000000" w:rsidRPr="00000000" w14:paraId="000000BE">
            <w:pPr>
              <w:spacing w:line="360" w:lineRule="auto"/>
              <w:rPr>
                <w:sz w:val="24"/>
                <w:szCs w:val="24"/>
              </w:rPr>
            </w:pPr>
            <w:r w:rsidDel="00000000" w:rsidR="00000000" w:rsidRPr="00000000">
              <w:rPr>
                <w:rtl w:val="0"/>
              </w:rPr>
            </w:r>
          </w:p>
        </w:tc>
        <w:tc>
          <w:tcPr/>
          <w:p w:rsidR="00000000" w:rsidDel="00000000" w:rsidP="00000000" w:rsidRDefault="00000000" w:rsidRPr="00000000" w14:paraId="000000BF">
            <w:pPr>
              <w:tabs>
                <w:tab w:val="left" w:leader="none" w:pos="2582"/>
                <w:tab w:val="left" w:leader="none" w:pos="4243"/>
                <w:tab w:val="left" w:leader="none" w:pos="5976"/>
              </w:tabs>
              <w:spacing w:line="360" w:lineRule="auto"/>
              <w:ind w:left="114" w:firstLine="0"/>
              <w:rPr>
                <w:sz w:val="24"/>
                <w:szCs w:val="24"/>
              </w:rPr>
            </w:pPr>
            <w:r w:rsidDel="00000000" w:rsidR="00000000" w:rsidRPr="00000000">
              <w:rPr>
                <w:sz w:val="24"/>
                <w:szCs w:val="24"/>
                <w:rtl w:val="0"/>
              </w:rPr>
              <w:t xml:space="preserve">Organic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Matter</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92.40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0.71</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92.67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1.40</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92.67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1.23</w:t>
            </w:r>
          </w:p>
        </w:tc>
        <w:tc>
          <w:tcPr/>
          <w:p w:rsidR="00000000" w:rsidDel="00000000" w:rsidP="00000000" w:rsidRDefault="00000000" w:rsidRPr="00000000" w14:paraId="000000C0">
            <w:pPr>
              <w:spacing w:line="360" w:lineRule="auto"/>
              <w:ind w:left="231" w:firstLine="0"/>
              <w:rPr>
                <w:sz w:val="24"/>
                <w:szCs w:val="24"/>
              </w:rPr>
            </w:pPr>
            <w:r w:rsidDel="00000000" w:rsidR="00000000" w:rsidRPr="00000000">
              <w:rPr>
                <w:sz w:val="24"/>
                <w:szCs w:val="24"/>
                <w:rtl w:val="0"/>
              </w:rPr>
              <w:t xml:space="preserve">92.83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0.55</w:t>
            </w:r>
          </w:p>
        </w:tc>
      </w:tr>
      <w:tr>
        <w:trPr>
          <w:cantSplit w:val="0"/>
          <w:trHeight w:val="281" w:hRule="atLeast"/>
          <w:tblHeader w:val="0"/>
        </w:trPr>
        <w:tc>
          <w:tcPr>
            <w:vMerge w:val="continue"/>
          </w:tcPr>
          <w:p w:rsidR="00000000" w:rsidDel="00000000" w:rsidP="00000000" w:rsidRDefault="00000000" w:rsidRPr="00000000" w14:paraId="000000C1">
            <w:pPr>
              <w:spacing w:line="360" w:lineRule="auto"/>
              <w:rPr>
                <w:sz w:val="24"/>
                <w:szCs w:val="24"/>
              </w:rPr>
            </w:pPr>
            <w:r w:rsidDel="00000000" w:rsidR="00000000" w:rsidRPr="00000000">
              <w:rPr>
                <w:rtl w:val="0"/>
              </w:rPr>
            </w:r>
          </w:p>
        </w:tc>
        <w:tc>
          <w:tcPr/>
          <w:p w:rsidR="00000000" w:rsidDel="00000000" w:rsidP="00000000" w:rsidRDefault="00000000" w:rsidRPr="00000000" w14:paraId="000000C2">
            <w:pPr>
              <w:tabs>
                <w:tab w:val="left" w:leader="none" w:pos="2649"/>
                <w:tab w:val="left" w:leader="none" w:pos="4308"/>
                <w:tab w:val="left" w:leader="none" w:pos="6043"/>
              </w:tabs>
              <w:spacing w:line="360" w:lineRule="auto"/>
              <w:ind w:left="114" w:firstLine="0"/>
              <w:rPr>
                <w:sz w:val="24"/>
                <w:szCs w:val="24"/>
              </w:rPr>
            </w:pPr>
            <w:r w:rsidDel="00000000" w:rsidR="00000000" w:rsidRPr="00000000">
              <w:rPr>
                <w:sz w:val="24"/>
                <w:szCs w:val="24"/>
                <w:rtl w:val="0"/>
              </w:rPr>
              <w:t xml:space="preserve">Crude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Protein</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5.04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0.85</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3.33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0.79</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4.17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0.90</w:t>
            </w:r>
          </w:p>
        </w:tc>
        <w:tc>
          <w:tcPr/>
          <w:p w:rsidR="00000000" w:rsidDel="00000000" w:rsidP="00000000" w:rsidRDefault="00000000" w:rsidRPr="00000000" w14:paraId="000000C3">
            <w:pPr>
              <w:spacing w:line="360" w:lineRule="auto"/>
              <w:ind w:left="298" w:firstLine="0"/>
              <w:rPr>
                <w:sz w:val="24"/>
                <w:szCs w:val="24"/>
              </w:rPr>
            </w:pPr>
            <w:r w:rsidDel="00000000" w:rsidR="00000000" w:rsidRPr="00000000">
              <w:rPr>
                <w:sz w:val="24"/>
                <w:szCs w:val="24"/>
                <w:rtl w:val="0"/>
              </w:rPr>
              <w:t xml:space="preserve">4.44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0.78</w:t>
            </w:r>
          </w:p>
        </w:tc>
      </w:tr>
      <w:tr>
        <w:trPr>
          <w:cantSplit w:val="0"/>
          <w:trHeight w:val="282" w:hRule="atLeast"/>
          <w:tblHeader w:val="0"/>
        </w:trPr>
        <w:tc>
          <w:tcPr>
            <w:vMerge w:val="continue"/>
          </w:tcPr>
          <w:p w:rsidR="00000000" w:rsidDel="00000000" w:rsidP="00000000" w:rsidRDefault="00000000" w:rsidRPr="00000000" w14:paraId="000000C4">
            <w:pPr>
              <w:spacing w:line="360" w:lineRule="auto"/>
              <w:rPr>
                <w:sz w:val="24"/>
                <w:szCs w:val="24"/>
              </w:rPr>
            </w:pPr>
            <w:r w:rsidDel="00000000" w:rsidR="00000000" w:rsidRPr="00000000">
              <w:rPr>
                <w:rtl w:val="0"/>
              </w:rPr>
            </w:r>
          </w:p>
        </w:tc>
        <w:tc>
          <w:tcPr/>
          <w:p w:rsidR="00000000" w:rsidDel="00000000" w:rsidP="00000000" w:rsidRDefault="00000000" w:rsidRPr="00000000" w14:paraId="000000C5">
            <w:pPr>
              <w:tabs>
                <w:tab w:val="left" w:leader="none" w:pos="2649"/>
                <w:tab w:val="left" w:leader="none" w:pos="4308"/>
                <w:tab w:val="left" w:leader="none" w:pos="6043"/>
              </w:tabs>
              <w:spacing w:line="360" w:lineRule="auto"/>
              <w:ind w:left="114" w:firstLine="0"/>
              <w:rPr>
                <w:sz w:val="24"/>
                <w:szCs w:val="24"/>
              </w:rPr>
            </w:pPr>
            <w:r w:rsidDel="00000000" w:rsidR="00000000" w:rsidRPr="00000000">
              <w:rPr>
                <w:sz w:val="24"/>
                <w:szCs w:val="24"/>
                <w:rtl w:val="0"/>
              </w:rPr>
              <w:t xml:space="preserve">Ether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Extract</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1.35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0.12</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1.42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0.19</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1.88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0.07</w:t>
            </w:r>
          </w:p>
        </w:tc>
        <w:tc>
          <w:tcPr/>
          <w:p w:rsidR="00000000" w:rsidDel="00000000" w:rsidP="00000000" w:rsidRDefault="00000000" w:rsidRPr="00000000" w14:paraId="000000C6">
            <w:pPr>
              <w:spacing w:line="360" w:lineRule="auto"/>
              <w:ind w:left="298" w:firstLine="0"/>
              <w:rPr>
                <w:sz w:val="24"/>
                <w:szCs w:val="24"/>
              </w:rPr>
            </w:pPr>
            <w:r w:rsidDel="00000000" w:rsidR="00000000" w:rsidRPr="00000000">
              <w:rPr>
                <w:sz w:val="24"/>
                <w:szCs w:val="24"/>
                <w:rtl w:val="0"/>
              </w:rPr>
              <w:t xml:space="preserve">1.89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0.45</w:t>
            </w:r>
          </w:p>
        </w:tc>
      </w:tr>
      <w:tr>
        <w:trPr>
          <w:cantSplit w:val="0"/>
          <w:trHeight w:val="282" w:hRule="atLeast"/>
          <w:tblHeader w:val="0"/>
        </w:trPr>
        <w:tc>
          <w:tcPr>
            <w:vMerge w:val="continue"/>
          </w:tcPr>
          <w:p w:rsidR="00000000" w:rsidDel="00000000" w:rsidP="00000000" w:rsidRDefault="00000000" w:rsidRPr="00000000" w14:paraId="000000C7">
            <w:pPr>
              <w:spacing w:line="360" w:lineRule="auto"/>
              <w:rPr>
                <w:sz w:val="24"/>
                <w:szCs w:val="24"/>
              </w:rPr>
            </w:pPr>
            <w:r w:rsidDel="00000000" w:rsidR="00000000" w:rsidRPr="00000000">
              <w:rPr>
                <w:rtl w:val="0"/>
              </w:rPr>
            </w:r>
          </w:p>
        </w:tc>
        <w:tc>
          <w:tcPr/>
          <w:p w:rsidR="00000000" w:rsidDel="00000000" w:rsidP="00000000" w:rsidRDefault="00000000" w:rsidRPr="00000000" w14:paraId="000000C8">
            <w:pPr>
              <w:tabs>
                <w:tab w:val="left" w:leader="none" w:pos="2582"/>
                <w:tab w:val="left" w:leader="none" w:pos="4243"/>
                <w:tab w:val="left" w:leader="none" w:pos="5976"/>
              </w:tabs>
              <w:spacing w:before="1" w:line="360" w:lineRule="auto"/>
              <w:ind w:left="114" w:firstLine="0"/>
              <w:rPr>
                <w:sz w:val="24"/>
                <w:szCs w:val="24"/>
              </w:rPr>
            </w:pPr>
            <w:r w:rsidDel="00000000" w:rsidR="00000000" w:rsidRPr="00000000">
              <w:rPr>
                <w:sz w:val="24"/>
                <w:szCs w:val="24"/>
                <w:rtl w:val="0"/>
              </w:rPr>
              <w:t xml:space="preserve">NDF</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75.69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1.90</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81.39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1.90</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78.85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1.09</w:t>
            </w:r>
          </w:p>
        </w:tc>
        <w:tc>
          <w:tcPr/>
          <w:p w:rsidR="00000000" w:rsidDel="00000000" w:rsidP="00000000" w:rsidRDefault="00000000" w:rsidRPr="00000000" w14:paraId="000000C9">
            <w:pPr>
              <w:spacing w:before="1" w:line="360" w:lineRule="auto"/>
              <w:ind w:left="231" w:firstLine="0"/>
              <w:rPr>
                <w:sz w:val="24"/>
                <w:szCs w:val="24"/>
              </w:rPr>
            </w:pPr>
            <w:r w:rsidDel="00000000" w:rsidR="00000000" w:rsidRPr="00000000">
              <w:rPr>
                <w:sz w:val="24"/>
                <w:szCs w:val="24"/>
                <w:rtl w:val="0"/>
              </w:rPr>
              <w:t xml:space="preserve">75.08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0.34</w:t>
            </w:r>
          </w:p>
        </w:tc>
      </w:tr>
      <w:tr>
        <w:trPr>
          <w:cantSplit w:val="0"/>
          <w:trHeight w:val="280" w:hRule="atLeast"/>
          <w:tblHeader w:val="0"/>
        </w:trPr>
        <w:tc>
          <w:tcPr>
            <w:vMerge w:val="continue"/>
          </w:tcPr>
          <w:p w:rsidR="00000000" w:rsidDel="00000000" w:rsidP="00000000" w:rsidRDefault="00000000" w:rsidRPr="00000000" w14:paraId="000000CA">
            <w:pPr>
              <w:spacing w:line="360" w:lineRule="auto"/>
              <w:rPr>
                <w:sz w:val="24"/>
                <w:szCs w:val="24"/>
              </w:rPr>
            </w:pPr>
            <w:r w:rsidDel="00000000" w:rsidR="00000000" w:rsidRPr="00000000">
              <w:rPr>
                <w:rtl w:val="0"/>
              </w:rPr>
            </w:r>
          </w:p>
        </w:tc>
        <w:tc>
          <w:tcPr/>
          <w:p w:rsidR="00000000" w:rsidDel="00000000" w:rsidP="00000000" w:rsidRDefault="00000000" w:rsidRPr="00000000" w14:paraId="000000CB">
            <w:pPr>
              <w:tabs>
                <w:tab w:val="left" w:leader="none" w:pos="2582"/>
                <w:tab w:val="left" w:leader="none" w:pos="4243"/>
                <w:tab w:val="left" w:leader="none" w:pos="5976"/>
              </w:tabs>
              <w:spacing w:line="360" w:lineRule="auto"/>
              <w:ind w:left="114" w:firstLine="0"/>
              <w:rPr>
                <w:sz w:val="24"/>
                <w:szCs w:val="24"/>
              </w:rPr>
            </w:pPr>
            <w:r w:rsidDel="00000000" w:rsidR="00000000" w:rsidRPr="00000000">
              <w:rPr>
                <w:sz w:val="24"/>
                <w:szCs w:val="24"/>
                <w:rtl w:val="0"/>
              </w:rPr>
              <w:t xml:space="preserve">ADF</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43.43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0.80</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49.51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1.52</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47.08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1.74</w:t>
            </w:r>
          </w:p>
        </w:tc>
        <w:tc>
          <w:tcPr/>
          <w:p w:rsidR="00000000" w:rsidDel="00000000" w:rsidP="00000000" w:rsidRDefault="00000000" w:rsidRPr="00000000" w14:paraId="000000CC">
            <w:pPr>
              <w:spacing w:line="360" w:lineRule="auto"/>
              <w:ind w:left="231" w:firstLine="0"/>
              <w:rPr>
                <w:sz w:val="24"/>
                <w:szCs w:val="24"/>
              </w:rPr>
            </w:pPr>
            <w:r w:rsidDel="00000000" w:rsidR="00000000" w:rsidRPr="00000000">
              <w:rPr>
                <w:sz w:val="24"/>
                <w:szCs w:val="24"/>
                <w:rtl w:val="0"/>
              </w:rPr>
              <w:t xml:space="preserve">45.94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1.27</w:t>
            </w:r>
          </w:p>
        </w:tc>
      </w:tr>
      <w:tr>
        <w:trPr>
          <w:cantSplit w:val="0"/>
          <w:trHeight w:val="280" w:hRule="atLeast"/>
          <w:tblHeader w:val="0"/>
        </w:trPr>
        <w:tc>
          <w:tcPr>
            <w:vMerge w:val="continue"/>
          </w:tcPr>
          <w:p w:rsidR="00000000" w:rsidDel="00000000" w:rsidP="00000000" w:rsidRDefault="00000000" w:rsidRPr="00000000" w14:paraId="000000CD">
            <w:pPr>
              <w:spacing w:line="360" w:lineRule="auto"/>
              <w:rPr>
                <w:sz w:val="24"/>
                <w:szCs w:val="24"/>
              </w:rPr>
            </w:pPr>
            <w:r w:rsidDel="00000000" w:rsidR="00000000" w:rsidRPr="00000000">
              <w:rPr>
                <w:rtl w:val="0"/>
              </w:rPr>
            </w:r>
          </w:p>
        </w:tc>
        <w:tc>
          <w:tcPr/>
          <w:p w:rsidR="00000000" w:rsidDel="00000000" w:rsidP="00000000" w:rsidRDefault="00000000" w:rsidRPr="00000000" w14:paraId="000000CE">
            <w:pPr>
              <w:tabs>
                <w:tab w:val="left" w:leader="none" w:pos="2582"/>
                <w:tab w:val="left" w:leader="none" w:pos="4243"/>
                <w:tab w:val="left" w:leader="none" w:pos="5976"/>
              </w:tabs>
              <w:spacing w:line="360" w:lineRule="auto"/>
              <w:ind w:left="114" w:firstLine="0"/>
              <w:rPr>
                <w:sz w:val="24"/>
                <w:szCs w:val="24"/>
              </w:rPr>
            </w:pPr>
            <w:r w:rsidDel="00000000" w:rsidR="00000000" w:rsidRPr="00000000">
              <w:rPr>
                <w:sz w:val="24"/>
                <w:szCs w:val="24"/>
                <w:rtl w:val="0"/>
              </w:rPr>
              <w:t xml:space="preserve">Hemicellulose</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32.25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1.24</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31.31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1.96</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30.19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3.13</w:t>
            </w:r>
          </w:p>
        </w:tc>
        <w:tc>
          <w:tcPr/>
          <w:p w:rsidR="00000000" w:rsidDel="00000000" w:rsidP="00000000" w:rsidRDefault="00000000" w:rsidRPr="00000000" w14:paraId="000000CF">
            <w:pPr>
              <w:spacing w:line="360" w:lineRule="auto"/>
              <w:ind w:left="231" w:firstLine="0"/>
              <w:rPr>
                <w:sz w:val="24"/>
                <w:szCs w:val="24"/>
              </w:rPr>
            </w:pPr>
            <w:r w:rsidDel="00000000" w:rsidR="00000000" w:rsidRPr="00000000">
              <w:rPr>
                <w:sz w:val="24"/>
                <w:szCs w:val="24"/>
                <w:rtl w:val="0"/>
              </w:rPr>
              <w:t xml:space="preserve">29.14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0.92</w:t>
            </w:r>
          </w:p>
        </w:tc>
      </w:tr>
      <w:tr>
        <w:trPr>
          <w:cantSplit w:val="0"/>
          <w:trHeight w:val="281" w:hRule="atLeast"/>
          <w:tblHeader w:val="0"/>
        </w:trPr>
        <w:tc>
          <w:tcPr>
            <w:vMerge w:val="continue"/>
          </w:tcPr>
          <w:p w:rsidR="00000000" w:rsidDel="00000000" w:rsidP="00000000" w:rsidRDefault="00000000" w:rsidRPr="00000000" w14:paraId="000000D0">
            <w:pPr>
              <w:spacing w:line="360" w:lineRule="auto"/>
              <w:rPr>
                <w:sz w:val="24"/>
                <w:szCs w:val="24"/>
              </w:rPr>
            </w:pPr>
            <w:r w:rsidDel="00000000" w:rsidR="00000000" w:rsidRPr="00000000">
              <w:rPr>
                <w:rtl w:val="0"/>
              </w:rPr>
            </w:r>
          </w:p>
        </w:tc>
        <w:tc>
          <w:tcPr/>
          <w:p w:rsidR="00000000" w:rsidDel="00000000" w:rsidP="00000000" w:rsidRDefault="00000000" w:rsidRPr="00000000" w14:paraId="000000D1">
            <w:pPr>
              <w:tabs>
                <w:tab w:val="left" w:leader="none" w:pos="2582"/>
                <w:tab w:val="left" w:leader="none" w:pos="4243"/>
                <w:tab w:val="left" w:leader="none" w:pos="5976"/>
              </w:tabs>
              <w:spacing w:line="360" w:lineRule="auto"/>
              <w:ind w:left="114" w:firstLine="0"/>
              <w:rPr>
                <w:sz w:val="24"/>
                <w:szCs w:val="24"/>
              </w:rPr>
            </w:pPr>
            <w:r w:rsidDel="00000000" w:rsidR="00000000" w:rsidRPr="00000000">
              <w:rPr>
                <w:sz w:val="24"/>
                <w:szCs w:val="24"/>
                <w:rtl w:val="0"/>
              </w:rPr>
              <w:t xml:space="preserve">Total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Carbohydrates</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84.25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4.06</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86.62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1.40</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86.62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1.85</w:t>
            </w:r>
          </w:p>
        </w:tc>
        <w:tc>
          <w:tcPr/>
          <w:p w:rsidR="00000000" w:rsidDel="00000000" w:rsidP="00000000" w:rsidRDefault="00000000" w:rsidRPr="00000000" w14:paraId="000000D2">
            <w:pPr>
              <w:spacing w:line="360" w:lineRule="auto"/>
              <w:ind w:left="231" w:firstLine="0"/>
              <w:rPr>
                <w:sz w:val="24"/>
                <w:szCs w:val="24"/>
              </w:rPr>
            </w:pPr>
            <w:r w:rsidDel="00000000" w:rsidR="00000000" w:rsidRPr="00000000">
              <w:rPr>
                <w:sz w:val="24"/>
                <w:szCs w:val="24"/>
                <w:rtl w:val="0"/>
              </w:rPr>
              <w:t xml:space="preserve">86.50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0.22</w:t>
            </w:r>
          </w:p>
        </w:tc>
      </w:tr>
      <w:tr>
        <w:trPr>
          <w:cantSplit w:val="0"/>
          <w:trHeight w:val="282" w:hRule="atLeast"/>
          <w:tblHeader w:val="0"/>
        </w:trPr>
        <w:tc>
          <w:tcPr>
            <w:vMerge w:val="continue"/>
          </w:tcPr>
          <w:p w:rsidR="00000000" w:rsidDel="00000000" w:rsidP="00000000" w:rsidRDefault="00000000" w:rsidRPr="00000000" w14:paraId="000000D3">
            <w:pPr>
              <w:spacing w:line="360" w:lineRule="auto"/>
              <w:rPr>
                <w:sz w:val="24"/>
                <w:szCs w:val="24"/>
              </w:rPr>
            </w:pPr>
            <w:r w:rsidDel="00000000" w:rsidR="00000000" w:rsidRPr="00000000">
              <w:rPr>
                <w:rtl w:val="0"/>
              </w:rPr>
            </w:r>
          </w:p>
        </w:tc>
        <w:tc>
          <w:tcPr/>
          <w:p w:rsidR="00000000" w:rsidDel="00000000" w:rsidP="00000000" w:rsidRDefault="00000000" w:rsidRPr="00000000" w14:paraId="000000D4">
            <w:pPr>
              <w:tabs>
                <w:tab w:val="left" w:leader="none" w:pos="2582"/>
                <w:tab w:val="left" w:leader="none" w:pos="4308"/>
                <w:tab w:val="left" w:leader="none" w:pos="6043"/>
              </w:tabs>
              <w:spacing w:before="1" w:line="360" w:lineRule="auto"/>
              <w:ind w:left="114" w:firstLine="0"/>
              <w:rPr>
                <w:sz w:val="24"/>
                <w:szCs w:val="24"/>
              </w:rPr>
            </w:pPr>
            <w:r w:rsidDel="00000000" w:rsidR="00000000" w:rsidRPr="00000000">
              <w:rPr>
                <w:sz w:val="24"/>
                <w:szCs w:val="24"/>
                <w:rtl w:val="0"/>
              </w:rPr>
              <w:t xml:space="preserve">NFC</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10.38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1.70</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5.99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1.03</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8.38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1.15</w:t>
            </w:r>
          </w:p>
        </w:tc>
        <w:tc>
          <w:tcPr/>
          <w:p w:rsidR="00000000" w:rsidDel="00000000" w:rsidP="00000000" w:rsidRDefault="00000000" w:rsidRPr="00000000" w14:paraId="000000D5">
            <w:pPr>
              <w:spacing w:before="1" w:line="360" w:lineRule="auto"/>
              <w:ind w:left="231" w:firstLine="0"/>
              <w:rPr>
                <w:sz w:val="24"/>
                <w:szCs w:val="24"/>
              </w:rPr>
            </w:pPr>
            <w:r w:rsidDel="00000000" w:rsidR="00000000" w:rsidRPr="00000000">
              <w:rPr>
                <w:sz w:val="24"/>
                <w:szCs w:val="24"/>
                <w:rtl w:val="0"/>
              </w:rPr>
              <w:t xml:space="preserve">11.42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0.57</w:t>
            </w:r>
          </w:p>
        </w:tc>
      </w:tr>
      <w:tr>
        <w:trPr>
          <w:cantSplit w:val="0"/>
          <w:trHeight w:val="280" w:hRule="atLeast"/>
          <w:tblHeader w:val="0"/>
        </w:trPr>
        <w:tc>
          <w:tcPr>
            <w:vMerge w:val="continue"/>
          </w:tcPr>
          <w:p w:rsidR="00000000" w:rsidDel="00000000" w:rsidP="00000000" w:rsidRDefault="00000000" w:rsidRPr="00000000" w14:paraId="000000D6">
            <w:pPr>
              <w:spacing w:line="360" w:lineRule="auto"/>
              <w:rPr>
                <w:sz w:val="24"/>
                <w:szCs w:val="24"/>
              </w:rPr>
            </w:pPr>
            <w:r w:rsidDel="00000000" w:rsidR="00000000" w:rsidRPr="00000000">
              <w:rPr>
                <w:rtl w:val="0"/>
              </w:rPr>
            </w:r>
          </w:p>
        </w:tc>
        <w:tc>
          <w:tcPr/>
          <w:p w:rsidR="00000000" w:rsidDel="00000000" w:rsidP="00000000" w:rsidRDefault="00000000" w:rsidRPr="00000000" w14:paraId="000000D7">
            <w:pPr>
              <w:tabs>
                <w:tab w:val="left" w:leader="none" w:pos="2649"/>
                <w:tab w:val="left" w:leader="none" w:pos="4243"/>
                <w:tab w:val="left" w:leader="none" w:pos="5976"/>
              </w:tabs>
              <w:spacing w:line="360" w:lineRule="auto"/>
              <w:ind w:left="114" w:firstLine="0"/>
              <w:rPr>
                <w:sz w:val="24"/>
                <w:szCs w:val="24"/>
              </w:rPr>
            </w:pPr>
            <w:r w:rsidDel="00000000" w:rsidR="00000000" w:rsidRPr="00000000">
              <w:rPr>
                <w:sz w:val="24"/>
                <w:szCs w:val="24"/>
                <w:rtl w:val="0"/>
              </w:rPr>
              <w:t xml:space="preserve">Lignin</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8.04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0.56</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12.47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1.55</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17.18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1.99</w:t>
            </w:r>
          </w:p>
        </w:tc>
        <w:tc>
          <w:tcPr/>
          <w:p w:rsidR="00000000" w:rsidDel="00000000" w:rsidP="00000000" w:rsidRDefault="00000000" w:rsidRPr="00000000" w14:paraId="000000D8">
            <w:pPr>
              <w:spacing w:line="360" w:lineRule="auto"/>
              <w:ind w:left="231" w:firstLine="0"/>
              <w:rPr>
                <w:sz w:val="24"/>
                <w:szCs w:val="24"/>
              </w:rPr>
            </w:pPr>
            <w:r w:rsidDel="00000000" w:rsidR="00000000" w:rsidRPr="00000000">
              <w:rPr>
                <w:sz w:val="24"/>
                <w:szCs w:val="24"/>
                <w:rtl w:val="0"/>
              </w:rPr>
              <w:t xml:space="preserve">10.16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0.61</w:t>
            </w:r>
          </w:p>
        </w:tc>
      </w:tr>
      <w:tr>
        <w:trPr>
          <w:cantSplit w:val="0"/>
          <w:trHeight w:val="280" w:hRule="atLeast"/>
          <w:tblHeader w:val="0"/>
        </w:trPr>
        <w:tc>
          <w:tcPr>
            <w:vMerge w:val="continue"/>
          </w:tcPr>
          <w:p w:rsidR="00000000" w:rsidDel="00000000" w:rsidP="00000000" w:rsidRDefault="00000000" w:rsidRPr="00000000" w14:paraId="000000D9">
            <w:pPr>
              <w:spacing w:line="360" w:lineRule="auto"/>
              <w:rPr>
                <w:sz w:val="24"/>
                <w:szCs w:val="24"/>
              </w:rPr>
            </w:pPr>
            <w:r w:rsidDel="00000000" w:rsidR="00000000" w:rsidRPr="00000000">
              <w:rPr>
                <w:rtl w:val="0"/>
              </w:rPr>
            </w:r>
          </w:p>
        </w:tc>
        <w:tc>
          <w:tcPr/>
          <w:p w:rsidR="00000000" w:rsidDel="00000000" w:rsidP="00000000" w:rsidRDefault="00000000" w:rsidRPr="00000000" w14:paraId="000000DA">
            <w:pPr>
              <w:tabs>
                <w:tab w:val="left" w:leader="none" w:pos="2582"/>
                <w:tab w:val="left" w:leader="none" w:pos="4243"/>
                <w:tab w:val="left" w:leader="none" w:pos="5976"/>
              </w:tabs>
              <w:spacing w:line="360" w:lineRule="auto"/>
              <w:ind w:left="114" w:firstLine="0"/>
              <w:rPr>
                <w:sz w:val="24"/>
                <w:szCs w:val="24"/>
              </w:rPr>
            </w:pPr>
            <w:r w:rsidDel="00000000" w:rsidR="00000000" w:rsidRPr="00000000">
              <w:rPr>
                <w:sz w:val="24"/>
                <w:szCs w:val="24"/>
                <w:rtl w:val="0"/>
              </w:rPr>
              <w:t xml:space="preserve">Cellulose</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35.38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0.66</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37.04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1.27</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33.16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4.92</w:t>
            </w:r>
          </w:p>
        </w:tc>
        <w:tc>
          <w:tcPr/>
          <w:p w:rsidR="00000000" w:rsidDel="00000000" w:rsidP="00000000" w:rsidRDefault="00000000" w:rsidRPr="00000000" w14:paraId="000000DB">
            <w:pPr>
              <w:spacing w:line="360" w:lineRule="auto"/>
              <w:ind w:left="231" w:firstLine="0"/>
              <w:rPr>
                <w:sz w:val="24"/>
                <w:szCs w:val="24"/>
              </w:rPr>
            </w:pPr>
            <w:r w:rsidDel="00000000" w:rsidR="00000000" w:rsidRPr="00000000">
              <w:rPr>
                <w:sz w:val="24"/>
                <w:szCs w:val="24"/>
                <w:rtl w:val="0"/>
              </w:rPr>
              <w:t xml:space="preserve">35.77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0.65</w:t>
            </w:r>
          </w:p>
        </w:tc>
      </w:tr>
      <w:tr>
        <w:trPr>
          <w:cantSplit w:val="0"/>
          <w:trHeight w:val="281" w:hRule="atLeast"/>
          <w:tblHeader w:val="0"/>
        </w:trPr>
        <w:tc>
          <w:tcPr>
            <w:vMerge w:val="continue"/>
          </w:tcPr>
          <w:p w:rsidR="00000000" w:rsidDel="00000000" w:rsidP="00000000" w:rsidRDefault="00000000" w:rsidRPr="00000000" w14:paraId="000000DC">
            <w:pPr>
              <w:spacing w:line="360" w:lineRule="auto"/>
              <w:rPr>
                <w:sz w:val="24"/>
                <w:szCs w:val="24"/>
              </w:rPr>
            </w:pPr>
            <w:r w:rsidDel="00000000" w:rsidR="00000000" w:rsidRPr="00000000">
              <w:rPr>
                <w:rtl w:val="0"/>
              </w:rPr>
            </w:r>
          </w:p>
        </w:tc>
        <w:tc>
          <w:tcPr/>
          <w:p w:rsidR="00000000" w:rsidDel="00000000" w:rsidP="00000000" w:rsidRDefault="00000000" w:rsidRPr="00000000" w14:paraId="000000DD">
            <w:pPr>
              <w:tabs>
                <w:tab w:val="left" w:leader="none" w:pos="2649"/>
                <w:tab w:val="left" w:leader="none" w:pos="4308"/>
                <w:tab w:val="left" w:leader="none" w:pos="6043"/>
              </w:tabs>
              <w:spacing w:line="360" w:lineRule="auto"/>
              <w:ind w:left="114" w:firstLine="0"/>
              <w:rPr>
                <w:sz w:val="24"/>
                <w:szCs w:val="24"/>
              </w:rPr>
            </w:pPr>
            <w:r w:rsidDel="00000000" w:rsidR="00000000" w:rsidRPr="00000000">
              <w:rPr>
                <w:sz w:val="24"/>
                <w:szCs w:val="24"/>
                <w:rtl w:val="0"/>
              </w:rPr>
              <w:t xml:space="preserve">NDIP</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0.28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0.05</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0.22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0.03</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0.33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0.04</w:t>
            </w:r>
          </w:p>
        </w:tc>
        <w:tc>
          <w:tcPr/>
          <w:p w:rsidR="00000000" w:rsidDel="00000000" w:rsidP="00000000" w:rsidRDefault="00000000" w:rsidRPr="00000000" w14:paraId="000000DE">
            <w:pPr>
              <w:spacing w:line="360" w:lineRule="auto"/>
              <w:ind w:left="298" w:firstLine="0"/>
              <w:rPr>
                <w:sz w:val="24"/>
                <w:szCs w:val="24"/>
              </w:rPr>
            </w:pPr>
            <w:r w:rsidDel="00000000" w:rsidR="00000000" w:rsidRPr="00000000">
              <w:rPr>
                <w:sz w:val="24"/>
                <w:szCs w:val="24"/>
                <w:rtl w:val="0"/>
              </w:rPr>
              <w:t xml:space="preserve">0.32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0.08</w:t>
            </w:r>
          </w:p>
        </w:tc>
      </w:tr>
      <w:tr>
        <w:trPr>
          <w:cantSplit w:val="0"/>
          <w:trHeight w:val="281" w:hRule="atLeast"/>
          <w:tblHeader w:val="0"/>
        </w:trPr>
        <w:tc>
          <w:tcPr>
            <w:vMerge w:val="continue"/>
          </w:tcPr>
          <w:p w:rsidR="00000000" w:rsidDel="00000000" w:rsidP="00000000" w:rsidRDefault="00000000" w:rsidRPr="00000000" w14:paraId="000000DF">
            <w:pPr>
              <w:spacing w:line="360" w:lineRule="auto"/>
              <w:rPr>
                <w:sz w:val="24"/>
                <w:szCs w:val="24"/>
              </w:rPr>
            </w:pPr>
            <w:r w:rsidDel="00000000" w:rsidR="00000000" w:rsidRPr="00000000">
              <w:rPr>
                <w:rtl w:val="0"/>
              </w:rPr>
            </w:r>
          </w:p>
        </w:tc>
        <w:tc>
          <w:tcPr/>
          <w:p w:rsidR="00000000" w:rsidDel="00000000" w:rsidP="00000000" w:rsidRDefault="00000000" w:rsidRPr="00000000" w14:paraId="000000E0">
            <w:pPr>
              <w:tabs>
                <w:tab w:val="left" w:leader="none" w:pos="2649"/>
                <w:tab w:val="left" w:leader="none" w:pos="4308"/>
                <w:tab w:val="left" w:leader="none" w:pos="6043"/>
              </w:tabs>
              <w:spacing w:before="1" w:line="360" w:lineRule="auto"/>
              <w:ind w:left="114" w:firstLine="0"/>
              <w:rPr>
                <w:sz w:val="24"/>
                <w:szCs w:val="24"/>
              </w:rPr>
            </w:pPr>
            <w:r w:rsidDel="00000000" w:rsidR="00000000" w:rsidRPr="00000000">
              <w:rPr>
                <w:sz w:val="24"/>
                <w:szCs w:val="24"/>
                <w:rtl w:val="0"/>
              </w:rPr>
              <w:t xml:space="preserve">ADIP</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0.06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0.01</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0.11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0.01</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0.07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0.02</w:t>
            </w:r>
          </w:p>
        </w:tc>
        <w:tc>
          <w:tcPr/>
          <w:p w:rsidR="00000000" w:rsidDel="00000000" w:rsidP="00000000" w:rsidRDefault="00000000" w:rsidRPr="00000000" w14:paraId="000000E1">
            <w:pPr>
              <w:spacing w:before="1" w:line="360" w:lineRule="auto"/>
              <w:ind w:left="298" w:firstLine="0"/>
              <w:rPr>
                <w:sz w:val="24"/>
                <w:szCs w:val="24"/>
              </w:rPr>
            </w:pPr>
            <w:r w:rsidDel="00000000" w:rsidR="00000000" w:rsidRPr="00000000">
              <w:rPr>
                <w:sz w:val="24"/>
                <w:szCs w:val="24"/>
                <w:rtl w:val="0"/>
              </w:rPr>
              <w:t xml:space="preserve">0.09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0.00</w:t>
            </w:r>
          </w:p>
        </w:tc>
      </w:tr>
      <w:tr>
        <w:trPr>
          <w:cantSplit w:val="0"/>
          <w:trHeight w:val="280" w:hRule="atLeast"/>
          <w:tblHeader w:val="0"/>
        </w:trPr>
        <w:tc>
          <w:tcPr>
            <w:vMerge w:val="continue"/>
          </w:tcPr>
          <w:p w:rsidR="00000000" w:rsidDel="00000000" w:rsidP="00000000" w:rsidRDefault="00000000" w:rsidRPr="00000000" w14:paraId="000000E2">
            <w:pPr>
              <w:spacing w:line="360" w:lineRule="auto"/>
              <w:rPr>
                <w:sz w:val="24"/>
                <w:szCs w:val="24"/>
              </w:rPr>
            </w:pPr>
            <w:r w:rsidDel="00000000" w:rsidR="00000000" w:rsidRPr="00000000">
              <w:rPr>
                <w:rtl w:val="0"/>
              </w:rPr>
            </w:r>
          </w:p>
        </w:tc>
        <w:tc>
          <w:tcPr/>
          <w:p w:rsidR="00000000" w:rsidDel="00000000" w:rsidP="00000000" w:rsidRDefault="00000000" w:rsidRPr="00000000" w14:paraId="000000E3">
            <w:pPr>
              <w:tabs>
                <w:tab w:val="left" w:leader="none" w:pos="2582"/>
                <w:tab w:val="left" w:leader="none" w:pos="4243"/>
                <w:tab w:val="left" w:leader="none" w:pos="5976"/>
              </w:tabs>
              <w:spacing w:line="360" w:lineRule="auto"/>
              <w:ind w:left="114" w:firstLine="0"/>
              <w:rPr>
                <w:sz w:val="24"/>
                <w:szCs w:val="24"/>
              </w:rPr>
            </w:pPr>
            <w:r w:rsidDel="00000000" w:rsidR="00000000" w:rsidRPr="00000000">
              <w:rPr>
                <w:sz w:val="24"/>
                <w:szCs w:val="24"/>
                <w:rtl w:val="0"/>
              </w:rPr>
              <w:t xml:space="preserve">TDN</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50.58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3.98</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39.81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3.55</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36.98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2.57</w:t>
            </w:r>
          </w:p>
        </w:tc>
        <w:tc>
          <w:tcPr/>
          <w:p w:rsidR="00000000" w:rsidDel="00000000" w:rsidP="00000000" w:rsidRDefault="00000000" w:rsidRPr="00000000" w14:paraId="000000E4">
            <w:pPr>
              <w:spacing w:line="360" w:lineRule="auto"/>
              <w:ind w:left="231" w:firstLine="0"/>
              <w:rPr>
                <w:sz w:val="24"/>
                <w:szCs w:val="24"/>
              </w:rPr>
            </w:pPr>
            <w:r w:rsidDel="00000000" w:rsidR="00000000" w:rsidRPr="00000000">
              <w:rPr>
                <w:sz w:val="24"/>
                <w:szCs w:val="24"/>
                <w:rtl w:val="0"/>
              </w:rPr>
              <w:t xml:space="preserve">46.56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0.97</w:t>
            </w:r>
          </w:p>
        </w:tc>
      </w:tr>
      <w:tr>
        <w:trPr>
          <w:cantSplit w:val="0"/>
          <w:trHeight w:val="280" w:hRule="atLeast"/>
          <w:tblHeader w:val="0"/>
        </w:trPr>
        <w:tc>
          <w:tcPr>
            <w:vMerge w:val="continue"/>
          </w:tcPr>
          <w:p w:rsidR="00000000" w:rsidDel="00000000" w:rsidP="00000000" w:rsidRDefault="00000000" w:rsidRPr="00000000" w14:paraId="000000E5">
            <w:pPr>
              <w:spacing w:line="360" w:lineRule="auto"/>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E6">
            <w:pPr>
              <w:tabs>
                <w:tab w:val="left" w:leader="none" w:pos="2649"/>
                <w:tab w:val="left" w:leader="none" w:pos="4308"/>
                <w:tab w:val="left" w:leader="none" w:pos="6043"/>
              </w:tabs>
              <w:spacing w:line="360" w:lineRule="auto"/>
              <w:ind w:left="114" w:firstLine="0"/>
              <w:rPr>
                <w:sz w:val="24"/>
                <w:szCs w:val="24"/>
              </w:rPr>
            </w:pPr>
            <w:r w:rsidDel="00000000" w:rsidR="00000000" w:rsidRPr="00000000">
              <w:rPr>
                <w:sz w:val="24"/>
                <w:szCs w:val="24"/>
                <w:rtl w:val="0"/>
              </w:rPr>
              <w:t xml:space="preserve">DE(Mcal/Kg)</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2.23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0.17</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1.60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0.36</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1.57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0.16</w:t>
            </w:r>
          </w:p>
        </w:tc>
        <w:tc>
          <w:tcPr>
            <w:tcBorders>
              <w:bottom w:color="000000" w:space="0" w:sz="4" w:val="single"/>
            </w:tcBorders>
          </w:tcPr>
          <w:p w:rsidR="00000000" w:rsidDel="00000000" w:rsidP="00000000" w:rsidRDefault="00000000" w:rsidRPr="00000000" w14:paraId="000000E7">
            <w:pPr>
              <w:spacing w:line="360" w:lineRule="auto"/>
              <w:ind w:left="298" w:firstLine="0"/>
              <w:rPr>
                <w:sz w:val="24"/>
                <w:szCs w:val="24"/>
              </w:rPr>
            </w:pPr>
            <w:r w:rsidDel="00000000" w:rsidR="00000000" w:rsidRPr="00000000">
              <w:rPr>
                <w:sz w:val="24"/>
                <w:szCs w:val="24"/>
                <w:rtl w:val="0"/>
              </w:rPr>
              <w:t xml:space="preserve">2.05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0.04</w:t>
            </w:r>
          </w:p>
        </w:tc>
      </w:tr>
      <w:tr>
        <w:trPr>
          <w:cantSplit w:val="0"/>
          <w:trHeight w:val="350" w:hRule="atLeast"/>
          <w:tblHeader w:val="0"/>
        </w:trPr>
        <w:tc>
          <w:tcPr/>
          <w:p w:rsidR="00000000" w:rsidDel="00000000" w:rsidP="00000000" w:rsidRDefault="00000000" w:rsidRPr="00000000" w14:paraId="000000E8">
            <w:pPr>
              <w:spacing w:before="16" w:line="360" w:lineRule="auto"/>
              <w:ind w:left="50" w:firstLine="0"/>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E9">
            <w:pPr>
              <w:spacing w:line="360" w:lineRule="auto"/>
              <w:ind w:left="114" w:firstLine="0"/>
              <w:rPr>
                <w:sz w:val="20"/>
                <w:szCs w:val="20"/>
              </w:rPr>
            </w:pPr>
            <w:r w:rsidDel="00000000" w:rsidR="00000000" w:rsidRPr="00000000">
              <w:rPr>
                <w:sz w:val="20"/>
                <w:szCs w:val="20"/>
                <w:rtl w:val="0"/>
              </w:rPr>
              <w:t xml:space="preserve">NDF</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 Neutral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Detergent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Fiber;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ADF</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Acid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Detergent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Fiber;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NFC</w:t>
            </w:r>
          </w:p>
        </w:tc>
        <w:tc>
          <w:tcPr>
            <w:tcBorders>
              <w:top w:color="000000" w:space="0" w:sz="4" w:val="single"/>
            </w:tcBorders>
          </w:tcPr>
          <w:p w:rsidR="00000000" w:rsidDel="00000000" w:rsidP="00000000" w:rsidRDefault="00000000" w:rsidRPr="00000000" w14:paraId="000000EA">
            <w:pPr>
              <w:spacing w:line="360" w:lineRule="auto"/>
              <w:ind w:right="12"/>
              <w:rPr>
                <w:sz w:val="20"/>
                <w:szCs w:val="20"/>
              </w:rPr>
            </w:pPr>
            <w:r w:rsidDel="00000000" w:rsidR="00000000" w:rsidRPr="00000000">
              <w:rPr>
                <w:sz w:val="20"/>
                <w:szCs w:val="20"/>
                <w:rtl w:val="0"/>
              </w:rPr>
              <w:t xml:space="preserve">–  Non-Fibrous</w:t>
            </w:r>
          </w:p>
        </w:tc>
      </w:tr>
      <w:tr>
        <w:trPr>
          <w:cantSplit w:val="0"/>
          <w:trHeight w:val="353" w:hRule="atLeast"/>
          <w:tblHeader w:val="0"/>
        </w:trPr>
        <w:tc>
          <w:tcPr/>
          <w:p w:rsidR="00000000" w:rsidDel="00000000" w:rsidP="00000000" w:rsidRDefault="00000000" w:rsidRPr="00000000" w14:paraId="000000EB">
            <w:pPr>
              <w:spacing w:before="88" w:line="360" w:lineRule="auto"/>
              <w:ind w:left="5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EC">
            <w:pPr>
              <w:spacing w:before="69" w:line="360" w:lineRule="auto"/>
              <w:ind w:left="114" w:firstLine="0"/>
              <w:rPr>
                <w:sz w:val="20"/>
                <w:szCs w:val="20"/>
              </w:rPr>
            </w:pPr>
            <w:r w:rsidDel="00000000" w:rsidR="00000000" w:rsidRPr="00000000">
              <w:rPr>
                <w:sz w:val="20"/>
                <w:szCs w:val="20"/>
                <w:rtl w:val="0"/>
              </w:rPr>
              <w:t xml:space="preserve">Carbohydrates;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NDIP</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Neutral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Detergent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Insoluble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Protein;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ADIP</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w:t>
            </w:r>
          </w:p>
        </w:tc>
        <w:tc>
          <w:tcPr/>
          <w:p w:rsidR="00000000" w:rsidDel="00000000" w:rsidP="00000000" w:rsidRDefault="00000000" w:rsidRPr="00000000" w14:paraId="000000ED">
            <w:pPr>
              <w:spacing w:before="69" w:line="360" w:lineRule="auto"/>
              <w:ind w:right="62"/>
              <w:jc w:val="center"/>
              <w:rPr>
                <w:sz w:val="20"/>
                <w:szCs w:val="20"/>
              </w:rPr>
            </w:pPr>
            <w:r w:rsidDel="00000000" w:rsidR="00000000" w:rsidRPr="00000000">
              <w:rPr>
                <w:sz w:val="20"/>
                <w:szCs w:val="20"/>
                <w:rtl w:val="0"/>
              </w:rPr>
              <w:t xml:space="preserve">Acid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Detergent</w:t>
            </w:r>
          </w:p>
        </w:tc>
      </w:tr>
    </w:tbl>
    <w:p w:rsidR="00000000" w:rsidDel="00000000" w:rsidP="00000000" w:rsidRDefault="00000000" w:rsidRPr="00000000" w14:paraId="000000EE">
      <w:pPr>
        <w:tabs>
          <w:tab w:val="left" w:leader="none" w:pos="858"/>
        </w:tabs>
        <w:spacing w:before="143" w:line="360" w:lineRule="auto"/>
        <w:ind w:left="159" w:firstLine="0"/>
        <w:rPr>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sz w:val="20"/>
          <w:szCs w:val="20"/>
          <w:rtl w:val="0"/>
        </w:rPr>
        <w:t xml:space="preserve">Insoluble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Protein;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TDN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Total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Digestible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Nutrients;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DE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Digestible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Energy.</w:t>
      </w:r>
    </w:p>
    <w:p w:rsidR="00000000" w:rsidDel="00000000" w:rsidP="00000000" w:rsidRDefault="00000000" w:rsidRPr="00000000" w14:paraId="000000EF">
      <w:pPr>
        <w:tabs>
          <w:tab w:val="left" w:leader="none" w:pos="858"/>
        </w:tabs>
        <w:spacing w:before="135" w:line="360" w:lineRule="auto"/>
        <w:jc w:val="both"/>
        <w:rPr>
          <w:sz w:val="24"/>
          <w:szCs w:val="24"/>
        </w:rPr>
      </w:pPr>
      <w:r w:rsidDel="00000000" w:rsidR="00000000" w:rsidRPr="00000000">
        <w:rPr>
          <w:rtl w:val="0"/>
        </w:rPr>
      </w:r>
    </w:p>
    <w:p w:rsidR="00000000" w:rsidDel="00000000" w:rsidP="00000000" w:rsidRDefault="00000000" w:rsidRPr="00000000" w14:paraId="000000F0">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Different mineral levels were considered for each treatment for the data analysis of levels of selenium (Se), somatic cell count (SCC), fat, protein and somatic cell score (SCS) (Figure 1).</w:t>
      </w:r>
    </w:p>
    <w:p w:rsidR="00000000" w:rsidDel="00000000" w:rsidP="00000000" w:rsidRDefault="00000000" w:rsidRPr="00000000" w14:paraId="000000F1">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F2">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Based on the calving data, lactating days (LD) were calculated from the average deviation of variance and distributed into four classes: the first class up to 280 lactating days (&lt; 280); the second class between 281 and 305 (281 &lt; x &lt; 305) lactating days; the third class between 306 and 350 (306 &lt; x &lt; 350) lactating days; and the fourth up to 351 lactating days (&gt; 351).</w:t>
      </w:r>
    </w:p>
    <w:p w:rsidR="00000000" w:rsidDel="00000000" w:rsidP="00000000" w:rsidRDefault="00000000" w:rsidRPr="00000000" w14:paraId="000000F3">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F4">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The effect of the seasons was contrasted in two ways: Spring (September 21 to December 20), Summer (December 21 to March 20), Autumn (March 21 to June 20), and winter (June 21 to 20 September), or Dry season (August to January) and Rainy season (February to July).</w:t>
      </w:r>
    </w:p>
    <w:p w:rsidR="00000000" w:rsidDel="00000000" w:rsidP="00000000" w:rsidRDefault="00000000" w:rsidRPr="00000000" w14:paraId="000000F5">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F6">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Values obtained for SCC were transformed into Somatic Cell Score (SCS) using the Equation 1: SCS = log2 (SCC/100,000) + 3. This procedure is intended to circumvent the fact that SCC did not present normal distribution. The following procedures were performed: descriptive analysis, analysis of variance and correlation analysis using the Statistical Analysis System - SAS (2002), and averages were compared by Tukey test at 5.0% probability.</w:t>
      </w:r>
    </w:p>
    <w:p w:rsidR="00000000" w:rsidDel="00000000" w:rsidP="00000000" w:rsidRDefault="00000000" w:rsidRPr="00000000" w14:paraId="000000F7">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F8">
      <w:pPr>
        <w:tabs>
          <w:tab w:val="left" w:leader="none" w:pos="3931"/>
        </w:tabs>
        <w:spacing w:before="135" w:line="360" w:lineRule="auto"/>
        <w:ind w:right="509.13385826771673"/>
        <w:jc w:val="center"/>
        <w:rPr>
          <w:b w:val="1"/>
          <w:sz w:val="24"/>
          <w:szCs w:val="24"/>
        </w:rPr>
      </w:pPr>
      <w:r w:rsidDel="00000000" w:rsidR="00000000" w:rsidRPr="00000000">
        <w:rPr>
          <w:b w:val="1"/>
          <w:sz w:val="24"/>
          <w:szCs w:val="24"/>
          <w:rtl w:val="0"/>
        </w:rPr>
        <w:t xml:space="preserve">RESULTS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DISCUSSION</w:t>
      </w:r>
    </w:p>
    <w:p w:rsidR="00000000" w:rsidDel="00000000" w:rsidP="00000000" w:rsidRDefault="00000000" w:rsidRPr="00000000" w14:paraId="000000F9">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FA">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The results in Table 3 show the overall average of the physical and chemical composition, somatic cell count (SCC) and somatic cell score (SCS) of buffalo milk. The quality standard for buffalo milk does not yet exist, however, the literature shows low scores when compared to cow's milk. Cerón-Muñoz </w:t>
      </w:r>
      <w:r w:rsidDel="00000000" w:rsidR="00000000" w:rsidRPr="00000000">
        <w:rPr>
          <w:i w:val="1"/>
          <w:sz w:val="24"/>
          <w:szCs w:val="24"/>
          <w:rtl w:val="0"/>
        </w:rPr>
        <w:t xml:space="preserve">et al.</w:t>
      </w:r>
      <w:r w:rsidDel="00000000" w:rsidR="00000000" w:rsidRPr="00000000">
        <w:rPr>
          <w:sz w:val="24"/>
          <w:szCs w:val="24"/>
          <w:rtl w:val="0"/>
        </w:rPr>
        <w:t xml:space="preserve"> (2002), when evaluating the SCC from a sample of 1,630 Murrah buffaloes in São Paulo, obtained an average of 79 thousand/cells/mL.</w:t>
      </w:r>
    </w:p>
    <w:p w:rsidR="00000000" w:rsidDel="00000000" w:rsidP="00000000" w:rsidRDefault="00000000" w:rsidRPr="00000000" w14:paraId="000000FB">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0FC">
      <w:pPr>
        <w:tabs>
          <w:tab w:val="left" w:leader="none" w:pos="141.14173228346488"/>
        </w:tabs>
        <w:spacing w:before="135" w:line="360" w:lineRule="auto"/>
        <w:ind w:right="509.13385826771673"/>
        <w:rPr>
          <w:sz w:val="24"/>
          <w:szCs w:val="24"/>
        </w:rPr>
      </w:pPr>
      <w:r w:rsidDel="00000000" w:rsidR="00000000" w:rsidRPr="00000000">
        <w:rPr>
          <w:sz w:val="24"/>
          <w:szCs w:val="24"/>
          <w:rtl w:val="0"/>
        </w:rPr>
        <w:t xml:space="preserve">Table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Adjusted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averages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buffalo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milk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composition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sanitary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quality.</w:t>
      </w:r>
    </w:p>
    <w:p w:rsidR="00000000" w:rsidDel="00000000" w:rsidP="00000000" w:rsidRDefault="00000000" w:rsidRPr="00000000" w14:paraId="000000FD">
      <w:pPr>
        <w:spacing w:before="2" w:line="360" w:lineRule="auto"/>
        <w:rPr>
          <w:sz w:val="12"/>
          <w:szCs w:val="12"/>
        </w:rPr>
      </w:pPr>
      <w:r w:rsidDel="00000000" w:rsidR="00000000" w:rsidRPr="00000000">
        <w:rPr>
          <w:rtl w:val="0"/>
        </w:rPr>
      </w:r>
    </w:p>
    <w:tbl>
      <w:tblPr>
        <w:tblStyle w:val="Table3"/>
        <w:tblW w:w="9293.0" w:type="dxa"/>
        <w:jc w:val="left"/>
        <w:tblInd w:w="75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007"/>
        <w:gridCol w:w="1070"/>
        <w:gridCol w:w="2105"/>
        <w:gridCol w:w="1326"/>
        <w:gridCol w:w="854"/>
        <w:gridCol w:w="931"/>
        <w:tblGridChange w:id="0">
          <w:tblGrid>
            <w:gridCol w:w="3007"/>
            <w:gridCol w:w="1070"/>
            <w:gridCol w:w="2105"/>
            <w:gridCol w:w="1326"/>
            <w:gridCol w:w="854"/>
            <w:gridCol w:w="931"/>
          </w:tblGrid>
        </w:tblGridChange>
      </w:tblGrid>
      <w:tr>
        <w:trPr>
          <w:cantSplit w:val="0"/>
          <w:trHeight w:val="280" w:hRule="atLeast"/>
          <w:tblHeader w:val="0"/>
        </w:trPr>
        <w:tc>
          <w:tcPr>
            <w:tcBorders>
              <w:top w:color="000000" w:space="0" w:sz="4" w:val="single"/>
              <w:bottom w:color="000000" w:space="0" w:sz="4" w:val="single"/>
            </w:tcBorders>
          </w:tcPr>
          <w:p w:rsidR="00000000" w:rsidDel="00000000" w:rsidP="00000000" w:rsidRDefault="00000000" w:rsidRPr="00000000" w14:paraId="000000FE">
            <w:pPr>
              <w:spacing w:line="360" w:lineRule="auto"/>
              <w:ind w:left="2" w:right="83" w:firstLine="0"/>
              <w:jc w:val="center"/>
              <w:rPr>
                <w:sz w:val="24"/>
                <w:szCs w:val="24"/>
              </w:rPr>
            </w:pPr>
            <w:r w:rsidDel="00000000" w:rsidR="00000000" w:rsidRPr="00000000">
              <w:rPr>
                <w:sz w:val="24"/>
                <w:szCs w:val="24"/>
                <w:rtl w:val="0"/>
              </w:rPr>
              <w:t xml:space="preserve">Characteristics</w:t>
            </w:r>
          </w:p>
        </w:tc>
        <w:tc>
          <w:tcPr>
            <w:tcBorders>
              <w:top w:color="000000" w:space="0" w:sz="4" w:val="single"/>
              <w:bottom w:color="000000" w:space="0" w:sz="4" w:val="single"/>
            </w:tcBorders>
          </w:tcPr>
          <w:p w:rsidR="00000000" w:rsidDel="00000000" w:rsidP="00000000" w:rsidRDefault="00000000" w:rsidRPr="00000000" w14:paraId="000000FF">
            <w:pPr>
              <w:spacing w:line="360" w:lineRule="auto"/>
              <w:ind w:left="26" w:firstLine="0"/>
              <w:jc w:val="center"/>
              <w:rPr>
                <w:sz w:val="24"/>
                <w:szCs w:val="24"/>
              </w:rPr>
            </w:pPr>
            <w:r w:rsidDel="00000000" w:rsidR="00000000" w:rsidRPr="00000000">
              <w:rPr>
                <w:sz w:val="24"/>
                <w:szCs w:val="24"/>
                <w:rtl w:val="0"/>
              </w:rPr>
              <w:t xml:space="preserve">N</w:t>
            </w:r>
          </w:p>
        </w:tc>
        <w:tc>
          <w:tcPr>
            <w:tcBorders>
              <w:top w:color="000000" w:space="0" w:sz="4" w:val="single"/>
              <w:bottom w:color="000000" w:space="0" w:sz="4" w:val="single"/>
            </w:tcBorders>
          </w:tcPr>
          <w:p w:rsidR="00000000" w:rsidDel="00000000" w:rsidP="00000000" w:rsidRDefault="00000000" w:rsidRPr="00000000" w14:paraId="00000100">
            <w:pPr>
              <w:spacing w:line="360" w:lineRule="auto"/>
              <w:ind w:right="56"/>
              <w:jc w:val="center"/>
              <w:rPr>
                <w:sz w:val="24"/>
                <w:szCs w:val="24"/>
              </w:rPr>
            </w:pPr>
            <w:r w:rsidDel="00000000" w:rsidR="00000000" w:rsidRPr="00000000">
              <w:rPr>
                <w:sz w:val="24"/>
                <w:szCs w:val="24"/>
                <w:rtl w:val="0"/>
              </w:rPr>
              <w:t xml:space="preserve">Average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SD</w:t>
            </w:r>
          </w:p>
        </w:tc>
        <w:tc>
          <w:tcPr>
            <w:tcBorders>
              <w:top w:color="000000" w:space="0" w:sz="4" w:val="single"/>
              <w:bottom w:color="000000" w:space="0" w:sz="4" w:val="single"/>
            </w:tcBorders>
          </w:tcPr>
          <w:p w:rsidR="00000000" w:rsidDel="00000000" w:rsidP="00000000" w:rsidRDefault="00000000" w:rsidRPr="00000000" w14:paraId="00000101">
            <w:pPr>
              <w:spacing w:line="360" w:lineRule="auto"/>
              <w:ind w:left="16" w:firstLine="0"/>
              <w:jc w:val="center"/>
              <w:rPr>
                <w:sz w:val="24"/>
                <w:szCs w:val="24"/>
              </w:rPr>
            </w:pPr>
            <w:r w:rsidDel="00000000" w:rsidR="00000000" w:rsidRPr="00000000">
              <w:rPr>
                <w:sz w:val="24"/>
                <w:szCs w:val="24"/>
                <w:rtl w:val="0"/>
              </w:rPr>
              <w:t xml:space="preserve">CV</w:t>
            </w:r>
          </w:p>
        </w:tc>
        <w:tc>
          <w:tcPr>
            <w:tcBorders>
              <w:top w:color="000000" w:space="0" w:sz="4" w:val="single"/>
              <w:bottom w:color="000000" w:space="0" w:sz="4" w:val="single"/>
            </w:tcBorders>
          </w:tcPr>
          <w:p w:rsidR="00000000" w:rsidDel="00000000" w:rsidP="00000000" w:rsidRDefault="00000000" w:rsidRPr="00000000" w14:paraId="00000102">
            <w:pPr>
              <w:spacing w:line="360" w:lineRule="auto"/>
              <w:ind w:left="197" w:firstLine="0"/>
              <w:jc w:val="center"/>
              <w:rPr>
                <w:sz w:val="24"/>
                <w:szCs w:val="24"/>
              </w:rPr>
            </w:pPr>
            <w:r w:rsidDel="00000000" w:rsidR="00000000" w:rsidRPr="00000000">
              <w:rPr>
                <w:sz w:val="24"/>
                <w:szCs w:val="24"/>
                <w:rtl w:val="0"/>
              </w:rPr>
              <w:t xml:space="preserve">Min</w:t>
            </w:r>
          </w:p>
        </w:tc>
        <w:tc>
          <w:tcPr>
            <w:tcBorders>
              <w:top w:color="000000" w:space="0" w:sz="4" w:val="single"/>
              <w:bottom w:color="000000" w:space="0" w:sz="4" w:val="single"/>
            </w:tcBorders>
          </w:tcPr>
          <w:p w:rsidR="00000000" w:rsidDel="00000000" w:rsidP="00000000" w:rsidRDefault="00000000" w:rsidRPr="00000000" w14:paraId="00000103">
            <w:pPr>
              <w:spacing w:line="360" w:lineRule="auto"/>
              <w:ind w:left="2" w:right="2" w:firstLine="0"/>
              <w:jc w:val="center"/>
              <w:rPr>
                <w:sz w:val="24"/>
                <w:szCs w:val="24"/>
              </w:rPr>
            </w:pPr>
            <w:r w:rsidDel="00000000" w:rsidR="00000000" w:rsidRPr="00000000">
              <w:rPr>
                <w:sz w:val="24"/>
                <w:szCs w:val="24"/>
                <w:rtl w:val="0"/>
              </w:rPr>
              <w:t xml:space="preserve">Max</w:t>
            </w:r>
          </w:p>
        </w:tc>
      </w:tr>
      <w:tr>
        <w:trPr>
          <w:cantSplit w:val="0"/>
          <w:trHeight w:val="280" w:hRule="atLeast"/>
          <w:tblHeader w:val="0"/>
        </w:trPr>
        <w:tc>
          <w:tcPr>
            <w:tcBorders>
              <w:top w:color="000000" w:space="0" w:sz="4" w:val="single"/>
            </w:tcBorders>
          </w:tcPr>
          <w:p w:rsidR="00000000" w:rsidDel="00000000" w:rsidP="00000000" w:rsidRDefault="00000000" w:rsidRPr="00000000" w14:paraId="00000104">
            <w:pPr>
              <w:spacing w:line="360" w:lineRule="auto"/>
              <w:ind w:left="2" w:right="83" w:firstLine="0"/>
              <w:jc w:val="center"/>
              <w:rPr>
                <w:sz w:val="24"/>
                <w:szCs w:val="24"/>
              </w:rPr>
            </w:pPr>
            <w:r w:rsidDel="00000000" w:rsidR="00000000" w:rsidRPr="00000000">
              <w:rPr>
                <w:sz w:val="24"/>
                <w:szCs w:val="24"/>
                <w:rtl w:val="0"/>
              </w:rPr>
              <w:t xml:space="preserve">Fat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p>
        </w:tc>
        <w:tc>
          <w:tcPr>
            <w:tcBorders>
              <w:top w:color="000000" w:space="0" w:sz="4" w:val="single"/>
            </w:tcBorders>
          </w:tcPr>
          <w:p w:rsidR="00000000" w:rsidDel="00000000" w:rsidP="00000000" w:rsidRDefault="00000000" w:rsidRPr="00000000" w14:paraId="00000105">
            <w:pPr>
              <w:spacing w:line="360" w:lineRule="auto"/>
              <w:ind w:left="26" w:right="2" w:firstLine="0"/>
              <w:jc w:val="center"/>
              <w:rPr>
                <w:sz w:val="24"/>
                <w:szCs w:val="24"/>
              </w:rPr>
            </w:pPr>
            <w:r w:rsidDel="00000000" w:rsidR="00000000" w:rsidRPr="00000000">
              <w:rPr>
                <w:sz w:val="24"/>
                <w:szCs w:val="24"/>
                <w:rtl w:val="0"/>
              </w:rPr>
              <w:t xml:space="preserve">2264</w:t>
            </w:r>
          </w:p>
        </w:tc>
        <w:tc>
          <w:tcPr>
            <w:tcBorders>
              <w:top w:color="000000" w:space="0" w:sz="4" w:val="single"/>
            </w:tcBorders>
          </w:tcPr>
          <w:p w:rsidR="00000000" w:rsidDel="00000000" w:rsidP="00000000" w:rsidRDefault="00000000" w:rsidRPr="00000000" w14:paraId="00000106">
            <w:pPr>
              <w:spacing w:line="360" w:lineRule="auto"/>
              <w:ind w:left="457" w:firstLine="0"/>
              <w:rPr>
                <w:sz w:val="24"/>
                <w:szCs w:val="24"/>
              </w:rPr>
            </w:pPr>
            <w:r w:rsidDel="00000000" w:rsidR="00000000" w:rsidRPr="00000000">
              <w:rPr>
                <w:sz w:val="24"/>
                <w:szCs w:val="24"/>
                <w:rtl w:val="0"/>
              </w:rPr>
              <w:t xml:space="preserve">5.92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1.61</w:t>
            </w:r>
          </w:p>
        </w:tc>
        <w:tc>
          <w:tcPr>
            <w:tcBorders>
              <w:top w:color="000000" w:space="0" w:sz="4" w:val="single"/>
            </w:tcBorders>
          </w:tcPr>
          <w:p w:rsidR="00000000" w:rsidDel="00000000" w:rsidP="00000000" w:rsidRDefault="00000000" w:rsidRPr="00000000" w14:paraId="00000107">
            <w:pPr>
              <w:spacing w:line="360" w:lineRule="auto"/>
              <w:ind w:left="16" w:right="3" w:firstLine="0"/>
              <w:jc w:val="center"/>
              <w:rPr>
                <w:sz w:val="24"/>
                <w:szCs w:val="24"/>
              </w:rPr>
            </w:pPr>
            <w:r w:rsidDel="00000000" w:rsidR="00000000" w:rsidRPr="00000000">
              <w:rPr>
                <w:sz w:val="24"/>
                <w:szCs w:val="24"/>
                <w:rtl w:val="0"/>
              </w:rPr>
              <w:t xml:space="preserve">27.23</w:t>
            </w:r>
          </w:p>
        </w:tc>
        <w:tc>
          <w:tcPr>
            <w:tcBorders>
              <w:top w:color="000000" w:space="0" w:sz="4" w:val="single"/>
            </w:tcBorders>
          </w:tcPr>
          <w:p w:rsidR="00000000" w:rsidDel="00000000" w:rsidP="00000000" w:rsidRDefault="00000000" w:rsidRPr="00000000" w14:paraId="00000108">
            <w:pPr>
              <w:spacing w:line="360" w:lineRule="auto"/>
              <w:ind w:left="197" w:right="4" w:firstLine="0"/>
              <w:jc w:val="center"/>
              <w:rPr>
                <w:sz w:val="24"/>
                <w:szCs w:val="24"/>
              </w:rPr>
            </w:pPr>
            <w:r w:rsidDel="00000000" w:rsidR="00000000" w:rsidRPr="00000000">
              <w:rPr>
                <w:sz w:val="24"/>
                <w:szCs w:val="24"/>
                <w:rtl w:val="0"/>
              </w:rPr>
              <w:t xml:space="preserve">1.61</w:t>
            </w:r>
          </w:p>
        </w:tc>
        <w:tc>
          <w:tcPr>
            <w:tcBorders>
              <w:top w:color="000000" w:space="0" w:sz="4" w:val="single"/>
            </w:tcBorders>
          </w:tcPr>
          <w:p w:rsidR="00000000" w:rsidDel="00000000" w:rsidP="00000000" w:rsidRDefault="00000000" w:rsidRPr="00000000" w14:paraId="00000109">
            <w:pPr>
              <w:spacing w:line="360" w:lineRule="auto"/>
              <w:ind w:right="2"/>
              <w:jc w:val="center"/>
              <w:rPr>
                <w:sz w:val="24"/>
                <w:szCs w:val="24"/>
              </w:rPr>
            </w:pPr>
            <w:r w:rsidDel="00000000" w:rsidR="00000000" w:rsidRPr="00000000">
              <w:rPr>
                <w:sz w:val="24"/>
                <w:szCs w:val="24"/>
                <w:rtl w:val="0"/>
              </w:rPr>
              <w:t xml:space="preserve">10.16</w:t>
            </w:r>
          </w:p>
        </w:tc>
      </w:tr>
      <w:tr>
        <w:trPr>
          <w:cantSplit w:val="0"/>
          <w:trHeight w:val="282" w:hRule="atLeast"/>
          <w:tblHeader w:val="0"/>
        </w:trPr>
        <w:tc>
          <w:tcPr/>
          <w:p w:rsidR="00000000" w:rsidDel="00000000" w:rsidP="00000000" w:rsidRDefault="00000000" w:rsidRPr="00000000" w14:paraId="0000010A">
            <w:pPr>
              <w:spacing w:line="360" w:lineRule="auto"/>
              <w:ind w:right="83"/>
              <w:jc w:val="center"/>
              <w:rPr>
                <w:sz w:val="24"/>
                <w:szCs w:val="24"/>
              </w:rPr>
            </w:pPr>
            <w:r w:rsidDel="00000000" w:rsidR="00000000" w:rsidRPr="00000000">
              <w:rPr>
                <w:sz w:val="24"/>
                <w:szCs w:val="24"/>
                <w:rtl w:val="0"/>
              </w:rPr>
              <w:t xml:space="preserve">Protein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p>
        </w:tc>
        <w:tc>
          <w:tcPr/>
          <w:p w:rsidR="00000000" w:rsidDel="00000000" w:rsidP="00000000" w:rsidRDefault="00000000" w:rsidRPr="00000000" w14:paraId="0000010B">
            <w:pPr>
              <w:spacing w:line="360" w:lineRule="auto"/>
              <w:ind w:left="26" w:right="2" w:firstLine="0"/>
              <w:jc w:val="center"/>
              <w:rPr>
                <w:sz w:val="24"/>
                <w:szCs w:val="24"/>
              </w:rPr>
            </w:pPr>
            <w:r w:rsidDel="00000000" w:rsidR="00000000" w:rsidRPr="00000000">
              <w:rPr>
                <w:sz w:val="24"/>
                <w:szCs w:val="24"/>
                <w:rtl w:val="0"/>
              </w:rPr>
              <w:t xml:space="preserve">2264</w:t>
            </w:r>
          </w:p>
        </w:tc>
        <w:tc>
          <w:tcPr/>
          <w:p w:rsidR="00000000" w:rsidDel="00000000" w:rsidP="00000000" w:rsidRDefault="00000000" w:rsidRPr="00000000" w14:paraId="0000010C">
            <w:pPr>
              <w:spacing w:line="360" w:lineRule="auto"/>
              <w:ind w:left="457" w:firstLine="0"/>
              <w:rPr>
                <w:sz w:val="24"/>
                <w:szCs w:val="24"/>
              </w:rPr>
            </w:pPr>
            <w:r w:rsidDel="00000000" w:rsidR="00000000" w:rsidRPr="00000000">
              <w:rPr>
                <w:sz w:val="24"/>
                <w:szCs w:val="24"/>
                <w:rtl w:val="0"/>
              </w:rPr>
              <w:t xml:space="preserve">4.22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0.43</w:t>
            </w:r>
          </w:p>
        </w:tc>
        <w:tc>
          <w:tcPr/>
          <w:p w:rsidR="00000000" w:rsidDel="00000000" w:rsidP="00000000" w:rsidRDefault="00000000" w:rsidRPr="00000000" w14:paraId="0000010D">
            <w:pPr>
              <w:spacing w:line="360" w:lineRule="auto"/>
              <w:ind w:left="16" w:right="3" w:firstLine="0"/>
              <w:jc w:val="center"/>
              <w:rPr>
                <w:sz w:val="24"/>
                <w:szCs w:val="24"/>
              </w:rPr>
            </w:pPr>
            <w:r w:rsidDel="00000000" w:rsidR="00000000" w:rsidRPr="00000000">
              <w:rPr>
                <w:sz w:val="24"/>
                <w:szCs w:val="24"/>
                <w:rtl w:val="0"/>
              </w:rPr>
              <w:t xml:space="preserve">10.22</w:t>
            </w:r>
          </w:p>
        </w:tc>
        <w:tc>
          <w:tcPr/>
          <w:p w:rsidR="00000000" w:rsidDel="00000000" w:rsidP="00000000" w:rsidRDefault="00000000" w:rsidRPr="00000000" w14:paraId="0000010E">
            <w:pPr>
              <w:spacing w:line="360" w:lineRule="auto"/>
              <w:ind w:left="197" w:right="4" w:firstLine="0"/>
              <w:jc w:val="center"/>
              <w:rPr>
                <w:sz w:val="24"/>
                <w:szCs w:val="24"/>
              </w:rPr>
            </w:pPr>
            <w:r w:rsidDel="00000000" w:rsidR="00000000" w:rsidRPr="00000000">
              <w:rPr>
                <w:sz w:val="24"/>
                <w:szCs w:val="24"/>
                <w:rtl w:val="0"/>
              </w:rPr>
              <w:t xml:space="preserve">3.09</w:t>
            </w:r>
          </w:p>
        </w:tc>
        <w:tc>
          <w:tcPr/>
          <w:p w:rsidR="00000000" w:rsidDel="00000000" w:rsidP="00000000" w:rsidRDefault="00000000" w:rsidRPr="00000000" w14:paraId="0000010F">
            <w:pPr>
              <w:spacing w:line="360" w:lineRule="auto"/>
              <w:ind w:left="2" w:right="2" w:firstLine="0"/>
              <w:jc w:val="center"/>
              <w:rPr>
                <w:sz w:val="24"/>
                <w:szCs w:val="24"/>
              </w:rPr>
            </w:pPr>
            <w:r w:rsidDel="00000000" w:rsidR="00000000" w:rsidRPr="00000000">
              <w:rPr>
                <w:sz w:val="24"/>
                <w:szCs w:val="24"/>
                <w:rtl w:val="0"/>
              </w:rPr>
              <w:t xml:space="preserve">5.35</w:t>
            </w:r>
          </w:p>
        </w:tc>
      </w:tr>
      <w:tr>
        <w:trPr>
          <w:cantSplit w:val="0"/>
          <w:trHeight w:val="281" w:hRule="atLeast"/>
          <w:tblHeader w:val="0"/>
        </w:trPr>
        <w:tc>
          <w:tcPr/>
          <w:p w:rsidR="00000000" w:rsidDel="00000000" w:rsidP="00000000" w:rsidRDefault="00000000" w:rsidRPr="00000000" w14:paraId="00000110">
            <w:pPr>
              <w:spacing w:before="1" w:line="360" w:lineRule="auto"/>
              <w:ind w:left="1" w:right="83" w:firstLine="0"/>
              <w:jc w:val="center"/>
              <w:rPr>
                <w:sz w:val="24"/>
                <w:szCs w:val="24"/>
              </w:rPr>
            </w:pPr>
            <w:r w:rsidDel="00000000" w:rsidR="00000000" w:rsidRPr="00000000">
              <w:rPr>
                <w:sz w:val="24"/>
                <w:szCs w:val="24"/>
                <w:rtl w:val="0"/>
              </w:rPr>
              <w:t xml:space="preserve">SCC</w:t>
            </w:r>
            <w:r w:rsidDel="00000000" w:rsidR="00000000" w:rsidRPr="00000000">
              <w:rPr>
                <w:sz w:val="26.666666666666668"/>
                <w:szCs w:val="26.666666666666668"/>
                <w:vertAlign w:val="superscript"/>
                <w:rtl w:val="0"/>
              </w:rPr>
              <w:t xml:space="preserve">1</w:t>
            </w:r>
            <w:r w:rsidDel="00000000" w:rsidR="00000000" w:rsidRPr="00000000">
              <w:rPr>
                <w:rFonts w:ascii="Times New Roman" w:cs="Times New Roman" w:eastAsia="Times New Roman" w:hAnsi="Times New Roman"/>
                <w:sz w:val="26.666666666666668"/>
                <w:szCs w:val="26.666666666666668"/>
                <w:vertAlign w:val="superscript"/>
                <w:rtl w:val="0"/>
              </w:rPr>
              <w:t xml:space="preserve"> </w:t>
            </w:r>
            <w:r w:rsidDel="00000000" w:rsidR="00000000" w:rsidRPr="00000000">
              <w:rPr>
                <w:sz w:val="24"/>
                <w:szCs w:val="24"/>
                <w:rtl w:val="0"/>
              </w:rPr>
              <w:t xml:space="preserve">(thousand/cel/mL)</w:t>
            </w:r>
          </w:p>
        </w:tc>
        <w:tc>
          <w:tcPr/>
          <w:p w:rsidR="00000000" w:rsidDel="00000000" w:rsidP="00000000" w:rsidRDefault="00000000" w:rsidRPr="00000000" w14:paraId="00000111">
            <w:pPr>
              <w:spacing w:before="1" w:line="360" w:lineRule="auto"/>
              <w:ind w:left="26" w:right="2" w:firstLine="0"/>
              <w:jc w:val="center"/>
              <w:rPr>
                <w:sz w:val="24"/>
                <w:szCs w:val="24"/>
              </w:rPr>
            </w:pPr>
            <w:r w:rsidDel="00000000" w:rsidR="00000000" w:rsidRPr="00000000">
              <w:rPr>
                <w:sz w:val="24"/>
                <w:szCs w:val="24"/>
                <w:rtl w:val="0"/>
              </w:rPr>
              <w:t xml:space="preserve">2264</w:t>
            </w:r>
          </w:p>
        </w:tc>
        <w:tc>
          <w:tcPr/>
          <w:p w:rsidR="00000000" w:rsidDel="00000000" w:rsidP="00000000" w:rsidRDefault="00000000" w:rsidRPr="00000000" w14:paraId="00000112">
            <w:pPr>
              <w:spacing w:before="1" w:line="360" w:lineRule="auto"/>
              <w:ind w:left="257" w:firstLine="0"/>
              <w:rPr>
                <w:sz w:val="24"/>
                <w:szCs w:val="24"/>
              </w:rPr>
            </w:pPr>
            <w:r w:rsidDel="00000000" w:rsidR="00000000" w:rsidRPr="00000000">
              <w:rPr>
                <w:sz w:val="24"/>
                <w:szCs w:val="24"/>
                <w:rtl w:val="0"/>
              </w:rPr>
              <w:t xml:space="preserve">92.88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178.37</w:t>
            </w:r>
          </w:p>
        </w:tc>
        <w:tc>
          <w:tcPr/>
          <w:p w:rsidR="00000000" w:rsidDel="00000000" w:rsidP="00000000" w:rsidRDefault="00000000" w:rsidRPr="00000000" w14:paraId="00000113">
            <w:pPr>
              <w:spacing w:before="1" w:line="360" w:lineRule="auto"/>
              <w:ind w:left="16" w:right="1" w:firstLine="0"/>
              <w:jc w:val="center"/>
              <w:rPr>
                <w:sz w:val="24"/>
                <w:szCs w:val="24"/>
              </w:rPr>
            </w:pPr>
            <w:r w:rsidDel="00000000" w:rsidR="00000000" w:rsidRPr="00000000">
              <w:rPr>
                <w:sz w:val="24"/>
                <w:szCs w:val="24"/>
                <w:rtl w:val="0"/>
              </w:rPr>
              <w:t xml:space="preserve">192.05</w:t>
            </w:r>
          </w:p>
        </w:tc>
        <w:tc>
          <w:tcPr/>
          <w:p w:rsidR="00000000" w:rsidDel="00000000" w:rsidP="00000000" w:rsidRDefault="00000000" w:rsidRPr="00000000" w14:paraId="00000114">
            <w:pPr>
              <w:spacing w:before="1" w:line="360" w:lineRule="auto"/>
              <w:ind w:left="197" w:right="4" w:firstLine="0"/>
              <w:jc w:val="center"/>
              <w:rPr>
                <w:sz w:val="24"/>
                <w:szCs w:val="24"/>
              </w:rPr>
            </w:pPr>
            <w:r w:rsidDel="00000000" w:rsidR="00000000" w:rsidRPr="00000000">
              <w:rPr>
                <w:sz w:val="24"/>
                <w:szCs w:val="24"/>
                <w:rtl w:val="0"/>
              </w:rPr>
              <w:t xml:space="preserve">0.10</w:t>
            </w:r>
          </w:p>
        </w:tc>
        <w:tc>
          <w:tcPr/>
          <w:p w:rsidR="00000000" w:rsidDel="00000000" w:rsidP="00000000" w:rsidRDefault="00000000" w:rsidRPr="00000000" w14:paraId="00000115">
            <w:pPr>
              <w:spacing w:before="1" w:line="360" w:lineRule="auto"/>
              <w:ind w:left="2" w:right="2" w:firstLine="0"/>
              <w:jc w:val="center"/>
              <w:rPr>
                <w:sz w:val="24"/>
                <w:szCs w:val="24"/>
              </w:rPr>
            </w:pPr>
            <w:r w:rsidDel="00000000" w:rsidR="00000000" w:rsidRPr="00000000">
              <w:rPr>
                <w:sz w:val="24"/>
                <w:szCs w:val="24"/>
                <w:rtl w:val="0"/>
              </w:rPr>
              <w:t xml:space="preserve">990.00</w:t>
            </w:r>
          </w:p>
        </w:tc>
      </w:tr>
      <w:tr>
        <w:trPr>
          <w:cantSplit w:val="0"/>
          <w:trHeight w:val="280" w:hRule="atLeast"/>
          <w:tblHeader w:val="0"/>
        </w:trPr>
        <w:tc>
          <w:tcPr>
            <w:tcBorders>
              <w:bottom w:color="000000" w:space="0" w:sz="4" w:val="single"/>
            </w:tcBorders>
          </w:tcPr>
          <w:p w:rsidR="00000000" w:rsidDel="00000000" w:rsidP="00000000" w:rsidRDefault="00000000" w:rsidRPr="00000000" w14:paraId="00000116">
            <w:pPr>
              <w:spacing w:line="360" w:lineRule="auto"/>
              <w:ind w:left="2" w:right="83" w:firstLine="0"/>
              <w:jc w:val="center"/>
              <w:rPr>
                <w:sz w:val="24"/>
                <w:szCs w:val="24"/>
              </w:rPr>
            </w:pPr>
            <w:r w:rsidDel="00000000" w:rsidR="00000000" w:rsidRPr="00000000">
              <w:rPr>
                <w:sz w:val="24"/>
                <w:szCs w:val="24"/>
                <w:rtl w:val="0"/>
              </w:rPr>
              <w:t xml:space="preserve">SCS</w:t>
            </w:r>
            <w:r w:rsidDel="00000000" w:rsidR="00000000" w:rsidRPr="00000000">
              <w:rPr>
                <w:sz w:val="26.666666666666668"/>
                <w:szCs w:val="26.666666666666668"/>
                <w:vertAlign w:val="superscript"/>
                <w:rtl w:val="0"/>
              </w:rPr>
              <w:t xml:space="preserve">2</w:t>
            </w:r>
            <w:r w:rsidDel="00000000" w:rsidR="00000000" w:rsidRPr="00000000">
              <w:rPr>
                <w:rFonts w:ascii="Times New Roman" w:cs="Times New Roman" w:eastAsia="Times New Roman" w:hAnsi="Times New Roman"/>
                <w:sz w:val="26.666666666666668"/>
                <w:szCs w:val="26.666666666666668"/>
                <w:vertAlign w:val="superscript"/>
                <w:rtl w:val="0"/>
              </w:rPr>
              <w:t xml:space="preserve"> </w:t>
            </w:r>
            <w:r w:rsidDel="00000000" w:rsidR="00000000" w:rsidRPr="00000000">
              <w:rPr>
                <w:sz w:val="24"/>
                <w:szCs w:val="24"/>
                <w:rtl w:val="0"/>
              </w:rPr>
              <w:t xml:space="preserve">(log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cel/mL)</w:t>
            </w:r>
          </w:p>
        </w:tc>
        <w:tc>
          <w:tcPr>
            <w:tcBorders>
              <w:bottom w:color="000000" w:space="0" w:sz="4" w:val="single"/>
            </w:tcBorders>
          </w:tcPr>
          <w:p w:rsidR="00000000" w:rsidDel="00000000" w:rsidP="00000000" w:rsidRDefault="00000000" w:rsidRPr="00000000" w14:paraId="00000117">
            <w:pPr>
              <w:spacing w:line="360" w:lineRule="auto"/>
              <w:ind w:left="26" w:right="2" w:firstLine="0"/>
              <w:jc w:val="center"/>
              <w:rPr>
                <w:sz w:val="24"/>
                <w:szCs w:val="24"/>
              </w:rPr>
            </w:pPr>
            <w:r w:rsidDel="00000000" w:rsidR="00000000" w:rsidRPr="00000000">
              <w:rPr>
                <w:sz w:val="24"/>
                <w:szCs w:val="24"/>
                <w:rtl w:val="0"/>
              </w:rPr>
              <w:t xml:space="preserve">2264</w:t>
            </w:r>
          </w:p>
        </w:tc>
        <w:tc>
          <w:tcPr>
            <w:tcBorders>
              <w:bottom w:color="000000" w:space="0" w:sz="4" w:val="single"/>
            </w:tcBorders>
          </w:tcPr>
          <w:p w:rsidR="00000000" w:rsidDel="00000000" w:rsidP="00000000" w:rsidRDefault="00000000" w:rsidRPr="00000000" w14:paraId="00000118">
            <w:pPr>
              <w:spacing w:line="360" w:lineRule="auto"/>
              <w:ind w:left="457" w:firstLine="0"/>
              <w:rPr>
                <w:sz w:val="24"/>
                <w:szCs w:val="24"/>
              </w:rPr>
            </w:pPr>
            <w:r w:rsidDel="00000000" w:rsidR="00000000" w:rsidRPr="00000000">
              <w:rPr>
                <w:sz w:val="24"/>
                <w:szCs w:val="24"/>
                <w:rtl w:val="0"/>
              </w:rPr>
              <w:t xml:space="preserve">1.47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1.82</w:t>
            </w:r>
          </w:p>
        </w:tc>
        <w:tc>
          <w:tcPr>
            <w:tcBorders>
              <w:bottom w:color="000000" w:space="0" w:sz="4" w:val="single"/>
            </w:tcBorders>
          </w:tcPr>
          <w:p w:rsidR="00000000" w:rsidDel="00000000" w:rsidP="00000000" w:rsidRDefault="00000000" w:rsidRPr="00000000" w14:paraId="00000119">
            <w:pPr>
              <w:spacing w:line="360" w:lineRule="auto"/>
              <w:ind w:left="16" w:right="1" w:firstLine="0"/>
              <w:jc w:val="center"/>
              <w:rPr>
                <w:sz w:val="24"/>
                <w:szCs w:val="24"/>
              </w:rPr>
            </w:pPr>
            <w:r w:rsidDel="00000000" w:rsidR="00000000" w:rsidRPr="00000000">
              <w:rPr>
                <w:sz w:val="24"/>
                <w:szCs w:val="24"/>
                <w:rtl w:val="0"/>
              </w:rPr>
              <w:t xml:space="preserve">124.12</w:t>
            </w:r>
          </w:p>
        </w:tc>
        <w:tc>
          <w:tcPr>
            <w:tcBorders>
              <w:bottom w:color="000000" w:space="0" w:sz="4" w:val="single"/>
            </w:tcBorders>
          </w:tcPr>
          <w:p w:rsidR="00000000" w:rsidDel="00000000" w:rsidP="00000000" w:rsidRDefault="00000000" w:rsidRPr="00000000" w14:paraId="0000011A">
            <w:pPr>
              <w:spacing w:line="360" w:lineRule="auto"/>
              <w:ind w:left="197" w:firstLine="0"/>
              <w:jc w:val="center"/>
              <w:rPr>
                <w:sz w:val="24"/>
                <w:szCs w:val="24"/>
              </w:rPr>
            </w:pPr>
            <w:r w:rsidDel="00000000" w:rsidR="00000000" w:rsidRPr="00000000">
              <w:rPr>
                <w:sz w:val="24"/>
                <w:szCs w:val="24"/>
                <w:rtl w:val="0"/>
              </w:rPr>
              <w:t xml:space="preserve">0</w:t>
            </w:r>
          </w:p>
        </w:tc>
        <w:tc>
          <w:tcPr>
            <w:tcBorders>
              <w:bottom w:color="000000" w:space="0" w:sz="4" w:val="single"/>
            </w:tcBorders>
          </w:tcPr>
          <w:p w:rsidR="00000000" w:rsidDel="00000000" w:rsidP="00000000" w:rsidRDefault="00000000" w:rsidRPr="00000000" w14:paraId="0000011B">
            <w:pPr>
              <w:spacing w:line="360" w:lineRule="auto"/>
              <w:ind w:left="2" w:right="2" w:firstLine="0"/>
              <w:jc w:val="center"/>
              <w:rPr>
                <w:sz w:val="24"/>
                <w:szCs w:val="24"/>
              </w:rPr>
            </w:pPr>
            <w:r w:rsidDel="00000000" w:rsidR="00000000" w:rsidRPr="00000000">
              <w:rPr>
                <w:sz w:val="24"/>
                <w:szCs w:val="24"/>
                <w:rtl w:val="0"/>
              </w:rPr>
              <w:t xml:space="preserve">6.31</w:t>
            </w:r>
          </w:p>
        </w:tc>
      </w:tr>
    </w:tbl>
    <w:p w:rsidR="00000000" w:rsidDel="00000000" w:rsidP="00000000" w:rsidRDefault="00000000" w:rsidRPr="00000000" w14:paraId="0000011C">
      <w:pPr>
        <w:tabs>
          <w:tab w:val="left" w:leader="none" w:pos="858"/>
        </w:tabs>
        <w:spacing w:before="136" w:line="360" w:lineRule="auto"/>
        <w:ind w:left="858" w:firstLine="0"/>
        <w:rPr>
          <w:sz w:val="20"/>
          <w:szCs w:val="20"/>
        </w:rPr>
      </w:pPr>
      <w:r w:rsidDel="00000000" w:rsidR="00000000" w:rsidRPr="00000000">
        <w:rPr>
          <w:sz w:val="20"/>
          <w:szCs w:val="20"/>
          <w:rtl w:val="0"/>
        </w:rPr>
        <w:t xml:space="preserve">1 – Somatic Cell Count; 2 - Somatic Cell Score; Information number (N), Average, Standard Deviation (SD), coefficient of variation (CV), minimum value (Min), maximum value (Max).</w:t>
      </w:r>
    </w:p>
    <w:p w:rsidR="00000000" w:rsidDel="00000000" w:rsidP="00000000" w:rsidRDefault="00000000" w:rsidRPr="00000000" w14:paraId="0000011D">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Few SCC studies in buffalo milk have been conducted in Brazil and in the Northeast, almost nothing is known about this parameter for assessing the health of the mammary gland. Often the SCC parameter for cattle that is used may not be suitable for monitoring mastitis in buffalo cattle (Medeiros </w:t>
      </w:r>
      <w:r w:rsidDel="00000000" w:rsidR="00000000" w:rsidRPr="00000000">
        <w:rPr>
          <w:i w:val="1"/>
          <w:sz w:val="24"/>
          <w:szCs w:val="24"/>
          <w:rtl w:val="0"/>
        </w:rPr>
        <w:t xml:space="preserve">et al.</w:t>
      </w:r>
      <w:r w:rsidDel="00000000" w:rsidR="00000000" w:rsidRPr="00000000">
        <w:rPr>
          <w:sz w:val="24"/>
          <w:szCs w:val="24"/>
          <w:rtl w:val="0"/>
        </w:rPr>
        <w:t xml:space="preserve">, 2011). Thus, greater SCC in buffaloes than incows may not be indicative of mastitis (Costa Filho </w:t>
      </w:r>
      <w:r w:rsidDel="00000000" w:rsidR="00000000" w:rsidRPr="00000000">
        <w:rPr>
          <w:i w:val="1"/>
          <w:sz w:val="24"/>
          <w:szCs w:val="24"/>
          <w:rtl w:val="0"/>
        </w:rPr>
        <w:t xml:space="preserve">et al.</w:t>
      </w:r>
      <w:r w:rsidDel="00000000" w:rsidR="00000000" w:rsidRPr="00000000">
        <w:rPr>
          <w:sz w:val="24"/>
          <w:szCs w:val="24"/>
          <w:rtl w:val="0"/>
        </w:rPr>
        <w:t xml:space="preserve">, 2015). Thus, it is urgent to develop a specific legislation for the sanitary quality of buffalo milk.</w:t>
      </w:r>
    </w:p>
    <w:p w:rsidR="00000000" w:rsidDel="00000000" w:rsidP="00000000" w:rsidRDefault="00000000" w:rsidRPr="00000000" w14:paraId="0000011E">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11F">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In buffaloes in the Lazio region in Italy, Tripaldi </w:t>
      </w:r>
      <w:r w:rsidDel="00000000" w:rsidR="00000000" w:rsidRPr="00000000">
        <w:rPr>
          <w:i w:val="1"/>
          <w:sz w:val="24"/>
          <w:szCs w:val="24"/>
          <w:rtl w:val="0"/>
        </w:rPr>
        <w:t xml:space="preserve">et al.</w:t>
      </w:r>
      <w:r w:rsidDel="00000000" w:rsidR="00000000" w:rsidRPr="00000000">
        <w:rPr>
          <w:sz w:val="24"/>
          <w:szCs w:val="24"/>
          <w:rtl w:val="0"/>
        </w:rPr>
        <w:t xml:space="preserve"> (2010) recommended the amount of 200 thousand/cells/mL as the limit for the early identification of an animal affected by subclinical mastitis. While in Brazil, Medeiros </w:t>
      </w:r>
      <w:r w:rsidDel="00000000" w:rsidR="00000000" w:rsidRPr="00000000">
        <w:rPr>
          <w:i w:val="1"/>
          <w:sz w:val="24"/>
          <w:szCs w:val="24"/>
          <w:rtl w:val="0"/>
        </w:rPr>
        <w:t xml:space="preserve">et al.</w:t>
      </w:r>
      <w:r w:rsidDel="00000000" w:rsidR="00000000" w:rsidRPr="00000000">
        <w:rPr>
          <w:sz w:val="24"/>
          <w:szCs w:val="24"/>
          <w:rtl w:val="0"/>
        </w:rPr>
        <w:t xml:space="preserve"> (2011) reported values above 280 thousand/cells/mL being indicative of infection of the mammary gland. However, these authors reported that the microbiological examination of milk is the best method for diagnosing subclinical mastitis in buffaloes. In this study, we evaluated the 2,264 data of the chemical composition and sanitary quality of buffalo milk, which found an average of 92.88 thousand/cells/mL, below the indicative threshold of infection as quoted by the authors above. From the amount of data analyzed in this experiment, it is possible to define a standard for the sanitary quality of buffalo milk.</w:t>
      </w:r>
    </w:p>
    <w:p w:rsidR="00000000" w:rsidDel="00000000" w:rsidP="00000000" w:rsidRDefault="00000000" w:rsidRPr="00000000" w14:paraId="00000120">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121">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Somatic cell score facilitates the interpretation of results. In this experiment an average of 1.47 (log/cell/mL) was observed. In a study by Barreto </w:t>
      </w:r>
      <w:r w:rsidDel="00000000" w:rsidR="00000000" w:rsidRPr="00000000">
        <w:rPr>
          <w:i w:val="1"/>
          <w:sz w:val="24"/>
          <w:szCs w:val="24"/>
          <w:rtl w:val="0"/>
        </w:rPr>
        <w:t xml:space="preserve">et al.</w:t>
      </w:r>
      <w:r w:rsidDel="00000000" w:rsidR="00000000" w:rsidRPr="00000000">
        <w:rPr>
          <w:sz w:val="24"/>
          <w:szCs w:val="24"/>
          <w:rtl w:val="0"/>
        </w:rPr>
        <w:t xml:space="preserve"> (2010), a negative significant linear correlation (p &lt; 0.05) was found between SCS and milk production variables (-0.32).</w:t>
      </w:r>
    </w:p>
    <w:p w:rsidR="00000000" w:rsidDel="00000000" w:rsidP="00000000" w:rsidRDefault="00000000" w:rsidRPr="00000000" w14:paraId="00000122">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123">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Lima </w:t>
      </w:r>
      <w:r w:rsidDel="00000000" w:rsidR="00000000" w:rsidRPr="00000000">
        <w:rPr>
          <w:i w:val="1"/>
          <w:sz w:val="24"/>
          <w:szCs w:val="24"/>
          <w:rtl w:val="0"/>
        </w:rPr>
        <w:t xml:space="preserve">et al.</w:t>
      </w:r>
      <w:r w:rsidDel="00000000" w:rsidR="00000000" w:rsidRPr="00000000">
        <w:rPr>
          <w:sz w:val="24"/>
          <w:szCs w:val="24"/>
          <w:rtl w:val="0"/>
        </w:rPr>
        <w:t xml:space="preserve"> (2014) found an average of 5.57% fat and 4.22% protein working with the same herd evaluated in this study. These values are similar to those found in the present study (5.92% and 4.22%), respectively. According to Fernandes </w:t>
      </w:r>
      <w:r w:rsidDel="00000000" w:rsidR="00000000" w:rsidRPr="00000000">
        <w:rPr>
          <w:i w:val="1"/>
          <w:sz w:val="24"/>
          <w:szCs w:val="24"/>
          <w:rtl w:val="0"/>
        </w:rPr>
        <w:t xml:space="preserve">et al.</w:t>
      </w:r>
      <w:r w:rsidDel="00000000" w:rsidR="00000000" w:rsidRPr="00000000">
        <w:rPr>
          <w:sz w:val="24"/>
          <w:szCs w:val="24"/>
          <w:rtl w:val="0"/>
        </w:rPr>
        <w:t xml:space="preserve"> (2011), in studies conducted in the state of Minas Gerais, the level of fat in buffalo milk varies between 5.5 and 10.4%, and according to Teixeira </w:t>
      </w:r>
      <w:r w:rsidDel="00000000" w:rsidR="00000000" w:rsidRPr="00000000">
        <w:rPr>
          <w:i w:val="1"/>
          <w:sz w:val="24"/>
          <w:szCs w:val="24"/>
          <w:rtl w:val="0"/>
        </w:rPr>
        <w:t xml:space="preserve">et al.</w:t>
      </w:r>
      <w:r w:rsidDel="00000000" w:rsidR="00000000" w:rsidRPr="00000000">
        <w:rPr>
          <w:sz w:val="24"/>
          <w:szCs w:val="24"/>
          <w:rtl w:val="0"/>
        </w:rPr>
        <w:t xml:space="preserve"> (2005), protein varies between 3.6 and 5.26%.</w:t>
      </w:r>
    </w:p>
    <w:p w:rsidR="00000000" w:rsidDel="00000000" w:rsidP="00000000" w:rsidRDefault="00000000" w:rsidRPr="00000000" w14:paraId="00000124">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125">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The inclusion of selenium reduces fat (%) and protein (%) content and somatic cell count (thousand/cell/mL) in all lactating periods evaluated (Table 4).</w:t>
      </w:r>
    </w:p>
    <w:p w:rsidR="00000000" w:rsidDel="00000000" w:rsidP="00000000" w:rsidRDefault="00000000" w:rsidRPr="00000000" w14:paraId="00000126">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127">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Table 4 – Comparison of the averages of lactations in each treatment, for composition and sanitary quality of buffalo milk.</w:t>
      </w:r>
    </w:p>
    <w:p w:rsidR="00000000" w:rsidDel="00000000" w:rsidP="00000000" w:rsidRDefault="00000000" w:rsidRPr="00000000" w14:paraId="00000128">
      <w:pPr>
        <w:tabs>
          <w:tab w:val="left" w:leader="none" w:pos="858"/>
        </w:tabs>
        <w:spacing w:before="135" w:line="360" w:lineRule="auto"/>
        <w:jc w:val="both"/>
        <w:rPr>
          <w:sz w:val="24"/>
          <w:szCs w:val="24"/>
        </w:rPr>
      </w:pPr>
      <w:r w:rsidDel="00000000" w:rsidR="00000000" w:rsidRPr="00000000">
        <w:rPr>
          <w:rtl w:val="0"/>
        </w:rPr>
      </w:r>
    </w:p>
    <w:p w:rsidR="00000000" w:rsidDel="00000000" w:rsidP="00000000" w:rsidRDefault="00000000" w:rsidRPr="00000000" w14:paraId="00000129">
      <w:pPr>
        <w:tabs>
          <w:tab w:val="left" w:leader="none" w:pos="858"/>
        </w:tabs>
        <w:spacing w:before="133" w:line="360" w:lineRule="auto"/>
        <w:rPr>
          <w:sz w:val="24"/>
          <w:szCs w:val="24"/>
        </w:rPr>
      </w:pPr>
      <w:r w:rsidDel="00000000" w:rsidR="00000000" w:rsidRPr="00000000">
        <w:rPr>
          <w:rtl w:val="0"/>
        </w:rPr>
      </w:r>
    </w:p>
    <w:tbl>
      <w:tblPr>
        <w:tblStyle w:val="Table4"/>
        <w:tblW w:w="9300.0" w:type="dxa"/>
        <w:jc w:val="left"/>
        <w:tblInd w:w="74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786"/>
        <w:gridCol w:w="1090"/>
        <w:gridCol w:w="1463"/>
        <w:gridCol w:w="1192"/>
        <w:gridCol w:w="2345"/>
        <w:gridCol w:w="1424"/>
        <w:tblGridChange w:id="0">
          <w:tblGrid>
            <w:gridCol w:w="1786"/>
            <w:gridCol w:w="1090"/>
            <w:gridCol w:w="1463"/>
            <w:gridCol w:w="1192"/>
            <w:gridCol w:w="2345"/>
            <w:gridCol w:w="1424"/>
          </w:tblGrid>
        </w:tblGridChange>
      </w:tblGrid>
      <w:tr>
        <w:trPr>
          <w:cantSplit w:val="0"/>
          <w:trHeight w:val="281" w:hRule="atLeast"/>
          <w:tblHeader w:val="0"/>
        </w:trPr>
        <w:tc>
          <w:tcPr>
            <w:gridSpan w:val="6"/>
            <w:tcBorders>
              <w:top w:color="000000" w:space="0" w:sz="4" w:val="single"/>
              <w:bottom w:color="000000" w:space="0" w:sz="4" w:val="single"/>
            </w:tcBorders>
          </w:tcPr>
          <w:p w:rsidR="00000000" w:rsidDel="00000000" w:rsidP="00000000" w:rsidRDefault="00000000" w:rsidRPr="00000000" w14:paraId="0000012A">
            <w:pPr>
              <w:spacing w:line="360" w:lineRule="auto"/>
              <w:ind w:right="95"/>
              <w:jc w:val="center"/>
              <w:rPr>
                <w:sz w:val="24"/>
                <w:szCs w:val="24"/>
              </w:rPr>
            </w:pPr>
            <w:r w:rsidDel="00000000" w:rsidR="00000000" w:rsidRPr="00000000">
              <w:rPr>
                <w:sz w:val="24"/>
                <w:szCs w:val="24"/>
                <w:rtl w:val="0"/>
              </w:rPr>
              <w:t xml:space="preserve">&lt; 280 lactating days</w:t>
            </w:r>
          </w:p>
        </w:tc>
      </w:tr>
      <w:tr>
        <w:trPr>
          <w:cantSplit w:val="0"/>
          <w:trHeight w:val="281" w:hRule="atLeast"/>
          <w:tblHeader w:val="0"/>
        </w:trPr>
        <w:tc>
          <w:tcPr>
            <w:vMerge w:val="restart"/>
            <w:tcBorders>
              <w:top w:color="000000" w:space="0" w:sz="4" w:val="single"/>
              <w:bottom w:color="000000" w:space="0" w:sz="4" w:val="single"/>
            </w:tcBorders>
          </w:tcPr>
          <w:p w:rsidR="00000000" w:rsidDel="00000000" w:rsidP="00000000" w:rsidRDefault="00000000" w:rsidRPr="00000000" w14:paraId="00000130">
            <w:pPr>
              <w:spacing w:line="360" w:lineRule="auto"/>
              <w:ind w:right="95"/>
              <w:jc w:val="center"/>
              <w:rPr>
                <w:sz w:val="24"/>
                <w:szCs w:val="24"/>
              </w:rPr>
            </w:pPr>
            <w:r w:rsidDel="00000000" w:rsidR="00000000" w:rsidRPr="00000000">
              <w:rPr>
                <w:sz w:val="24"/>
                <w:szCs w:val="24"/>
                <w:rtl w:val="0"/>
              </w:rPr>
              <w:t xml:space="preserve">Selenium levels (ppm)</w:t>
            </w:r>
          </w:p>
        </w:tc>
        <w:tc>
          <w:tcPr>
            <w:vMerge w:val="restart"/>
            <w:tcBorders>
              <w:top w:color="000000" w:space="0" w:sz="4" w:val="single"/>
              <w:bottom w:color="000000" w:space="0" w:sz="4" w:val="single"/>
            </w:tcBorders>
          </w:tcPr>
          <w:p w:rsidR="00000000" w:rsidDel="00000000" w:rsidP="00000000" w:rsidRDefault="00000000" w:rsidRPr="00000000" w14:paraId="00000131">
            <w:pPr>
              <w:spacing w:line="360" w:lineRule="auto"/>
              <w:ind w:left="2" w:right="104" w:firstLine="0"/>
              <w:jc w:val="center"/>
              <w:rPr>
                <w:sz w:val="24"/>
                <w:szCs w:val="24"/>
              </w:rPr>
            </w:pPr>
            <w:r w:rsidDel="00000000" w:rsidR="00000000" w:rsidRPr="00000000">
              <w:rPr>
                <w:sz w:val="24"/>
                <w:szCs w:val="24"/>
                <w:rtl w:val="0"/>
              </w:rPr>
              <w:t xml:space="preserve">N</w:t>
            </w:r>
          </w:p>
        </w:tc>
        <w:tc>
          <w:tcPr>
            <w:vMerge w:val="restart"/>
            <w:tcBorders>
              <w:top w:color="000000" w:space="0" w:sz="4" w:val="single"/>
              <w:bottom w:color="000000" w:space="0" w:sz="4" w:val="single"/>
            </w:tcBorders>
          </w:tcPr>
          <w:p w:rsidR="00000000" w:rsidDel="00000000" w:rsidP="00000000" w:rsidRDefault="00000000" w:rsidRPr="00000000" w14:paraId="00000132">
            <w:pPr>
              <w:spacing w:line="360" w:lineRule="auto"/>
              <w:ind w:left="501" w:firstLine="0"/>
              <w:rPr>
                <w:sz w:val="24"/>
                <w:szCs w:val="24"/>
              </w:rPr>
            </w:pPr>
            <w:r w:rsidDel="00000000" w:rsidR="00000000" w:rsidRPr="00000000">
              <w:rPr>
                <w:sz w:val="24"/>
                <w:szCs w:val="24"/>
                <w:rtl w:val="0"/>
              </w:rPr>
              <w:t xml:space="preserve">Fat </w:t>
            </w:r>
          </w:p>
          <w:p w:rsidR="00000000" w:rsidDel="00000000" w:rsidP="00000000" w:rsidRDefault="00000000" w:rsidRPr="00000000" w14:paraId="00000133">
            <w:pPr>
              <w:spacing w:line="360" w:lineRule="auto"/>
              <w:ind w:left="501" w:firstLine="0"/>
              <w:rPr>
                <w:sz w:val="24"/>
                <w:szCs w:val="24"/>
              </w:rPr>
            </w:pPr>
            <w:r w:rsidDel="00000000" w:rsidR="00000000" w:rsidRPr="00000000">
              <w:rPr>
                <w:sz w:val="24"/>
                <w:szCs w:val="24"/>
                <w:rtl w:val="0"/>
              </w:rPr>
              <w:t xml:space="preserve">(%)</w:t>
            </w:r>
          </w:p>
        </w:tc>
        <w:tc>
          <w:tcPr>
            <w:vMerge w:val="restart"/>
            <w:tcBorders>
              <w:top w:color="000000" w:space="0" w:sz="4" w:val="single"/>
              <w:bottom w:color="000000" w:space="0" w:sz="4" w:val="single"/>
            </w:tcBorders>
          </w:tcPr>
          <w:p w:rsidR="00000000" w:rsidDel="00000000" w:rsidP="00000000" w:rsidRDefault="00000000" w:rsidRPr="00000000" w14:paraId="00000134">
            <w:pPr>
              <w:spacing w:line="360" w:lineRule="auto"/>
              <w:ind w:right="234"/>
              <w:jc w:val="right"/>
              <w:rPr>
                <w:sz w:val="24"/>
                <w:szCs w:val="24"/>
              </w:rPr>
            </w:pPr>
            <w:r w:rsidDel="00000000" w:rsidR="00000000" w:rsidRPr="00000000">
              <w:rPr>
                <w:sz w:val="24"/>
                <w:szCs w:val="24"/>
                <w:rtl w:val="0"/>
              </w:rPr>
              <w:t xml:space="preserve">Protein (%)</w:t>
            </w:r>
          </w:p>
        </w:tc>
        <w:tc>
          <w:tcPr>
            <w:vMerge w:val="restart"/>
            <w:tcBorders>
              <w:top w:color="000000" w:space="0" w:sz="4" w:val="single"/>
              <w:bottom w:color="000000" w:space="0" w:sz="4" w:val="single"/>
            </w:tcBorders>
          </w:tcPr>
          <w:p w:rsidR="00000000" w:rsidDel="00000000" w:rsidP="00000000" w:rsidRDefault="00000000" w:rsidRPr="00000000" w14:paraId="00000135">
            <w:pPr>
              <w:spacing w:line="360" w:lineRule="auto"/>
              <w:ind w:left="721" w:firstLine="0"/>
              <w:rPr>
                <w:sz w:val="24"/>
                <w:szCs w:val="24"/>
              </w:rPr>
            </w:pPr>
            <w:r w:rsidDel="00000000" w:rsidR="00000000" w:rsidRPr="00000000">
              <w:rPr>
                <w:sz w:val="24"/>
                <w:szCs w:val="24"/>
                <w:rtl w:val="0"/>
              </w:rPr>
              <w:t xml:space="preserve">SSC</w:t>
            </w:r>
            <w:r w:rsidDel="00000000" w:rsidR="00000000" w:rsidRPr="00000000">
              <w:rPr>
                <w:sz w:val="24"/>
                <w:szCs w:val="24"/>
                <w:vertAlign w:val="superscript"/>
                <w:rtl w:val="0"/>
              </w:rPr>
              <w:t xml:space="preserve">1</w:t>
            </w:r>
            <w:r w:rsidDel="00000000" w:rsidR="00000000" w:rsidRPr="00000000">
              <w:rPr>
                <w:sz w:val="24"/>
                <w:szCs w:val="24"/>
                <w:rtl w:val="0"/>
              </w:rPr>
              <w:t xml:space="preserve"> </w:t>
            </w:r>
          </w:p>
          <w:p w:rsidR="00000000" w:rsidDel="00000000" w:rsidP="00000000" w:rsidRDefault="00000000" w:rsidRPr="00000000" w14:paraId="00000136">
            <w:pPr>
              <w:spacing w:line="360" w:lineRule="auto"/>
              <w:rPr>
                <w:sz w:val="24"/>
                <w:szCs w:val="24"/>
              </w:rPr>
            </w:pPr>
            <w:r w:rsidDel="00000000" w:rsidR="00000000" w:rsidRPr="00000000">
              <w:rPr>
                <w:sz w:val="24"/>
                <w:szCs w:val="24"/>
                <w:rtl w:val="0"/>
              </w:rPr>
              <w:t xml:space="preserve">(thousand/cel/mL)</w:t>
            </w:r>
          </w:p>
        </w:tc>
        <w:tc>
          <w:tcPr>
            <w:vMerge w:val="restart"/>
            <w:tcBorders>
              <w:top w:color="000000" w:space="0" w:sz="4" w:val="single"/>
              <w:bottom w:color="000000" w:space="0" w:sz="4" w:val="single"/>
            </w:tcBorders>
          </w:tcPr>
          <w:p w:rsidR="00000000" w:rsidDel="00000000" w:rsidP="00000000" w:rsidRDefault="00000000" w:rsidRPr="00000000" w14:paraId="00000137">
            <w:pPr>
              <w:spacing w:line="360" w:lineRule="auto"/>
              <w:ind w:right="467"/>
              <w:jc w:val="right"/>
              <w:rPr>
                <w:sz w:val="24"/>
                <w:szCs w:val="24"/>
              </w:rPr>
            </w:pPr>
            <w:r w:rsidDel="00000000" w:rsidR="00000000" w:rsidRPr="00000000">
              <w:rPr>
                <w:sz w:val="24"/>
                <w:szCs w:val="24"/>
                <w:rtl w:val="0"/>
              </w:rPr>
              <w:t xml:space="preserve">SCS</w:t>
            </w:r>
            <w:r w:rsidDel="00000000" w:rsidR="00000000" w:rsidRPr="00000000">
              <w:rPr>
                <w:sz w:val="24"/>
                <w:szCs w:val="24"/>
                <w:vertAlign w:val="superscript"/>
                <w:rtl w:val="0"/>
              </w:rPr>
              <w:t xml:space="preserve">2</w:t>
            </w:r>
            <w:r w:rsidDel="00000000" w:rsidR="00000000" w:rsidRPr="00000000">
              <w:rPr>
                <w:sz w:val="24"/>
                <w:szCs w:val="24"/>
                <w:rtl w:val="0"/>
              </w:rPr>
              <w:t xml:space="preserve"> (log cel/mL)</w:t>
            </w:r>
          </w:p>
        </w:tc>
      </w:tr>
      <w:tr>
        <w:trPr>
          <w:cantSplit w:val="0"/>
          <w:trHeight w:val="281" w:hRule="atLeast"/>
          <w:tblHeader w:val="0"/>
        </w:trPr>
        <w:tc>
          <w:tcPr>
            <w:vMerge w:val="continue"/>
            <w:tcBorders>
              <w:top w:color="000000" w:space="0" w:sz="4" w:val="single"/>
              <w:bottom w:color="000000" w:space="0" w:sz="4" w:val="single"/>
            </w:tcBorders>
          </w:tcPr>
          <w:p w:rsidR="00000000" w:rsidDel="00000000" w:rsidP="00000000" w:rsidRDefault="00000000" w:rsidRPr="00000000" w14:paraId="00000138">
            <w:pPr>
              <w:spacing w:line="360" w:lineRule="auto"/>
              <w:ind w:right="95"/>
              <w:jc w:val="center"/>
              <w:rPr>
                <w:sz w:val="24"/>
                <w:szCs w:val="24"/>
              </w:rPr>
            </w:pPr>
            <w:r w:rsidDel="00000000" w:rsidR="00000000" w:rsidRPr="00000000">
              <w:rPr>
                <w:rtl w:val="0"/>
              </w:rPr>
            </w:r>
          </w:p>
        </w:tc>
        <w:tc>
          <w:tcPr>
            <w:vMerge w:val="continue"/>
            <w:tcBorders>
              <w:top w:color="000000" w:space="0" w:sz="4" w:val="single"/>
              <w:bottom w:color="000000" w:space="0" w:sz="4" w:val="single"/>
            </w:tcBorders>
          </w:tcPr>
          <w:p w:rsidR="00000000" w:rsidDel="00000000" w:rsidP="00000000" w:rsidRDefault="00000000" w:rsidRPr="00000000" w14:paraId="00000139">
            <w:pPr>
              <w:spacing w:line="360" w:lineRule="auto"/>
              <w:ind w:right="104"/>
              <w:jc w:val="center"/>
              <w:rPr>
                <w:sz w:val="24"/>
                <w:szCs w:val="24"/>
              </w:rPr>
            </w:pPr>
            <w:r w:rsidDel="00000000" w:rsidR="00000000" w:rsidRPr="00000000">
              <w:rPr>
                <w:rtl w:val="0"/>
              </w:rPr>
            </w:r>
          </w:p>
        </w:tc>
        <w:tc>
          <w:tcPr>
            <w:vMerge w:val="continue"/>
            <w:tcBorders>
              <w:top w:color="000000" w:space="0" w:sz="4" w:val="single"/>
              <w:bottom w:color="000000" w:space="0" w:sz="4" w:val="single"/>
            </w:tcBorders>
          </w:tcPr>
          <w:p w:rsidR="00000000" w:rsidDel="00000000" w:rsidP="00000000" w:rsidRDefault="00000000" w:rsidRPr="00000000" w14:paraId="0000013A">
            <w:pPr>
              <w:spacing w:line="360" w:lineRule="auto"/>
              <w:rPr>
                <w:sz w:val="24"/>
                <w:szCs w:val="24"/>
              </w:rPr>
            </w:pPr>
            <w:r w:rsidDel="00000000" w:rsidR="00000000" w:rsidRPr="00000000">
              <w:rPr>
                <w:rtl w:val="0"/>
              </w:rPr>
            </w:r>
          </w:p>
        </w:tc>
        <w:tc>
          <w:tcPr>
            <w:vMerge w:val="continue"/>
            <w:tcBorders>
              <w:top w:color="000000" w:space="0" w:sz="4" w:val="single"/>
              <w:bottom w:color="000000" w:space="0" w:sz="4" w:val="single"/>
            </w:tcBorders>
          </w:tcPr>
          <w:p w:rsidR="00000000" w:rsidDel="00000000" w:rsidP="00000000" w:rsidRDefault="00000000" w:rsidRPr="00000000" w14:paraId="0000013B">
            <w:pPr>
              <w:spacing w:line="360" w:lineRule="auto"/>
              <w:ind w:right="234"/>
              <w:jc w:val="right"/>
              <w:rPr>
                <w:sz w:val="24"/>
                <w:szCs w:val="24"/>
              </w:rPr>
            </w:pPr>
            <w:r w:rsidDel="00000000" w:rsidR="00000000" w:rsidRPr="00000000">
              <w:rPr>
                <w:rtl w:val="0"/>
              </w:rPr>
            </w:r>
          </w:p>
        </w:tc>
        <w:tc>
          <w:tcPr>
            <w:vMerge w:val="continue"/>
            <w:tcBorders>
              <w:top w:color="000000" w:space="0" w:sz="4" w:val="single"/>
              <w:bottom w:color="000000" w:space="0" w:sz="4" w:val="single"/>
            </w:tcBorders>
          </w:tcPr>
          <w:p w:rsidR="00000000" w:rsidDel="00000000" w:rsidP="00000000" w:rsidRDefault="00000000" w:rsidRPr="00000000" w14:paraId="0000013C">
            <w:pPr>
              <w:spacing w:line="360" w:lineRule="auto"/>
              <w:rPr>
                <w:sz w:val="24"/>
                <w:szCs w:val="24"/>
              </w:rPr>
            </w:pPr>
            <w:r w:rsidDel="00000000" w:rsidR="00000000" w:rsidRPr="00000000">
              <w:rPr>
                <w:rtl w:val="0"/>
              </w:rPr>
            </w:r>
          </w:p>
        </w:tc>
        <w:tc>
          <w:tcPr>
            <w:vMerge w:val="continue"/>
            <w:tcBorders>
              <w:top w:color="000000" w:space="0" w:sz="4" w:val="single"/>
              <w:bottom w:color="000000" w:space="0" w:sz="4" w:val="single"/>
            </w:tcBorders>
          </w:tcPr>
          <w:p w:rsidR="00000000" w:rsidDel="00000000" w:rsidP="00000000" w:rsidRDefault="00000000" w:rsidRPr="00000000" w14:paraId="0000013D">
            <w:pPr>
              <w:spacing w:line="360" w:lineRule="auto"/>
              <w:ind w:right="467"/>
              <w:jc w:val="right"/>
              <w:rPr>
                <w:sz w:val="24"/>
                <w:szCs w:val="24"/>
              </w:rPr>
            </w:pPr>
            <w:r w:rsidDel="00000000" w:rsidR="00000000" w:rsidRPr="00000000">
              <w:rPr>
                <w:rtl w:val="0"/>
              </w:rPr>
            </w:r>
          </w:p>
        </w:tc>
      </w:tr>
      <w:tr>
        <w:trPr>
          <w:cantSplit w:val="0"/>
          <w:trHeight w:val="281" w:hRule="atLeast"/>
          <w:tblHeader w:val="0"/>
        </w:trPr>
        <w:tc>
          <w:tcPr>
            <w:tcBorders>
              <w:top w:color="000000" w:space="0" w:sz="4" w:val="single"/>
            </w:tcBorders>
          </w:tcPr>
          <w:p w:rsidR="00000000" w:rsidDel="00000000" w:rsidP="00000000" w:rsidRDefault="00000000" w:rsidRPr="00000000" w14:paraId="0000013E">
            <w:pPr>
              <w:spacing w:line="360" w:lineRule="auto"/>
              <w:ind w:right="95"/>
              <w:jc w:val="center"/>
              <w:rPr>
                <w:sz w:val="24"/>
                <w:szCs w:val="24"/>
              </w:rPr>
            </w:pPr>
            <w:r w:rsidDel="00000000" w:rsidR="00000000" w:rsidRPr="00000000">
              <w:rPr>
                <w:sz w:val="24"/>
                <w:szCs w:val="24"/>
                <w:rtl w:val="0"/>
              </w:rPr>
              <w:t xml:space="preserve">1.6</w:t>
            </w:r>
          </w:p>
        </w:tc>
        <w:tc>
          <w:tcPr>
            <w:tcBorders>
              <w:top w:color="000000" w:space="0" w:sz="4" w:val="single"/>
            </w:tcBorders>
          </w:tcPr>
          <w:p w:rsidR="00000000" w:rsidDel="00000000" w:rsidP="00000000" w:rsidRDefault="00000000" w:rsidRPr="00000000" w14:paraId="0000013F">
            <w:pPr>
              <w:spacing w:line="360" w:lineRule="auto"/>
              <w:ind w:left="2" w:right="104" w:firstLine="0"/>
              <w:jc w:val="center"/>
              <w:rPr>
                <w:sz w:val="24"/>
                <w:szCs w:val="24"/>
              </w:rPr>
            </w:pPr>
            <w:r w:rsidDel="00000000" w:rsidR="00000000" w:rsidRPr="00000000">
              <w:rPr>
                <w:sz w:val="24"/>
                <w:szCs w:val="24"/>
                <w:rtl w:val="0"/>
              </w:rPr>
              <w:t xml:space="preserve">350</w:t>
            </w:r>
          </w:p>
        </w:tc>
        <w:tc>
          <w:tcPr>
            <w:tcBorders>
              <w:top w:color="000000" w:space="0" w:sz="4" w:val="single"/>
            </w:tcBorders>
          </w:tcPr>
          <w:p w:rsidR="00000000" w:rsidDel="00000000" w:rsidP="00000000" w:rsidRDefault="00000000" w:rsidRPr="00000000" w14:paraId="00000140">
            <w:pPr>
              <w:spacing w:line="360" w:lineRule="auto"/>
              <w:ind w:left="501" w:firstLine="0"/>
              <w:rPr>
                <w:sz w:val="16"/>
                <w:szCs w:val="16"/>
              </w:rPr>
            </w:pPr>
            <w:r w:rsidDel="00000000" w:rsidR="00000000" w:rsidRPr="00000000">
              <w:rPr>
                <w:sz w:val="24"/>
                <w:szCs w:val="24"/>
                <w:rtl w:val="0"/>
              </w:rPr>
              <w:t xml:space="preserve">6.67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w:t>
            </w:r>
            <w:r w:rsidDel="00000000" w:rsidR="00000000" w:rsidRPr="00000000">
              <w:rPr>
                <w:rtl w:val="0"/>
              </w:rPr>
            </w:r>
          </w:p>
        </w:tc>
        <w:tc>
          <w:tcPr>
            <w:tcBorders>
              <w:top w:color="000000" w:space="0" w:sz="4" w:val="single"/>
            </w:tcBorders>
          </w:tcPr>
          <w:p w:rsidR="00000000" w:rsidDel="00000000" w:rsidP="00000000" w:rsidRDefault="00000000" w:rsidRPr="00000000" w14:paraId="00000141">
            <w:pPr>
              <w:spacing w:line="360" w:lineRule="auto"/>
              <w:ind w:right="234"/>
              <w:jc w:val="right"/>
              <w:rPr>
                <w:sz w:val="16"/>
                <w:szCs w:val="16"/>
              </w:rPr>
            </w:pPr>
            <w:r w:rsidDel="00000000" w:rsidR="00000000" w:rsidRPr="00000000">
              <w:rPr>
                <w:sz w:val="24"/>
                <w:szCs w:val="24"/>
                <w:rtl w:val="0"/>
              </w:rPr>
              <w:t xml:space="preserve">4.38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w:t>
            </w:r>
            <w:r w:rsidDel="00000000" w:rsidR="00000000" w:rsidRPr="00000000">
              <w:rPr>
                <w:rtl w:val="0"/>
              </w:rPr>
            </w:r>
          </w:p>
        </w:tc>
        <w:tc>
          <w:tcPr>
            <w:tcBorders>
              <w:top w:color="000000" w:space="0" w:sz="4" w:val="single"/>
            </w:tcBorders>
          </w:tcPr>
          <w:p w:rsidR="00000000" w:rsidDel="00000000" w:rsidP="00000000" w:rsidRDefault="00000000" w:rsidRPr="00000000" w14:paraId="00000142">
            <w:pPr>
              <w:spacing w:line="360" w:lineRule="auto"/>
              <w:ind w:left="721" w:firstLine="0"/>
              <w:rPr>
                <w:sz w:val="16"/>
                <w:szCs w:val="16"/>
              </w:rPr>
            </w:pPr>
            <w:r w:rsidDel="00000000" w:rsidR="00000000" w:rsidRPr="00000000">
              <w:rPr>
                <w:sz w:val="24"/>
                <w:szCs w:val="24"/>
                <w:rtl w:val="0"/>
              </w:rPr>
              <w:t xml:space="preserve">138.26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w:t>
            </w:r>
            <w:r w:rsidDel="00000000" w:rsidR="00000000" w:rsidRPr="00000000">
              <w:rPr>
                <w:rtl w:val="0"/>
              </w:rPr>
            </w:r>
          </w:p>
        </w:tc>
        <w:tc>
          <w:tcPr>
            <w:tcBorders>
              <w:top w:color="000000" w:space="0" w:sz="4" w:val="single"/>
            </w:tcBorders>
          </w:tcPr>
          <w:p w:rsidR="00000000" w:rsidDel="00000000" w:rsidP="00000000" w:rsidRDefault="00000000" w:rsidRPr="00000000" w14:paraId="00000143">
            <w:pPr>
              <w:spacing w:line="360" w:lineRule="auto"/>
              <w:ind w:right="467"/>
              <w:jc w:val="right"/>
              <w:rPr>
                <w:sz w:val="16"/>
                <w:szCs w:val="16"/>
              </w:rPr>
            </w:pPr>
            <w:r w:rsidDel="00000000" w:rsidR="00000000" w:rsidRPr="00000000">
              <w:rPr>
                <w:sz w:val="24"/>
                <w:szCs w:val="24"/>
                <w:rtl w:val="0"/>
              </w:rPr>
              <w:t xml:space="preserve">2.19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44">
            <w:pPr>
              <w:spacing w:line="360" w:lineRule="auto"/>
              <w:ind w:right="95"/>
              <w:jc w:val="center"/>
              <w:rPr>
                <w:sz w:val="24"/>
                <w:szCs w:val="24"/>
              </w:rPr>
            </w:pPr>
            <w:r w:rsidDel="00000000" w:rsidR="00000000" w:rsidRPr="00000000">
              <w:rPr>
                <w:sz w:val="24"/>
                <w:szCs w:val="24"/>
                <w:rtl w:val="0"/>
              </w:rPr>
              <w:t xml:space="preserve">2.4</w:t>
            </w:r>
          </w:p>
        </w:tc>
        <w:tc>
          <w:tcPr/>
          <w:p w:rsidR="00000000" w:rsidDel="00000000" w:rsidP="00000000" w:rsidRDefault="00000000" w:rsidRPr="00000000" w14:paraId="00000145">
            <w:pPr>
              <w:spacing w:line="360" w:lineRule="auto"/>
              <w:ind w:right="104"/>
              <w:jc w:val="center"/>
              <w:rPr>
                <w:sz w:val="24"/>
                <w:szCs w:val="24"/>
              </w:rPr>
            </w:pPr>
            <w:r w:rsidDel="00000000" w:rsidR="00000000" w:rsidRPr="00000000">
              <w:rPr>
                <w:sz w:val="24"/>
                <w:szCs w:val="24"/>
                <w:rtl w:val="0"/>
              </w:rPr>
              <w:t xml:space="preserve">97</w:t>
            </w:r>
          </w:p>
        </w:tc>
        <w:tc>
          <w:tcPr/>
          <w:p w:rsidR="00000000" w:rsidDel="00000000" w:rsidP="00000000" w:rsidRDefault="00000000" w:rsidRPr="00000000" w14:paraId="00000146">
            <w:pPr>
              <w:spacing w:line="360" w:lineRule="auto"/>
              <w:ind w:left="455" w:firstLine="0"/>
              <w:rPr>
                <w:sz w:val="16"/>
                <w:szCs w:val="16"/>
              </w:rPr>
            </w:pPr>
            <w:r w:rsidDel="00000000" w:rsidR="00000000" w:rsidRPr="00000000">
              <w:rPr>
                <w:sz w:val="24"/>
                <w:szCs w:val="24"/>
                <w:rtl w:val="0"/>
              </w:rPr>
              <w:t xml:space="preserve">6.13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47">
            <w:pPr>
              <w:spacing w:line="360" w:lineRule="auto"/>
              <w:ind w:right="188"/>
              <w:jc w:val="right"/>
              <w:rPr>
                <w:sz w:val="16"/>
                <w:szCs w:val="16"/>
              </w:rPr>
            </w:pPr>
            <w:r w:rsidDel="00000000" w:rsidR="00000000" w:rsidRPr="00000000">
              <w:rPr>
                <w:sz w:val="24"/>
                <w:szCs w:val="24"/>
                <w:rtl w:val="0"/>
              </w:rPr>
              <w:t xml:space="preserve">4.22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48">
            <w:pPr>
              <w:spacing w:line="360" w:lineRule="auto"/>
              <w:ind w:left="678" w:firstLine="0"/>
              <w:rPr>
                <w:sz w:val="16"/>
                <w:szCs w:val="16"/>
              </w:rPr>
            </w:pPr>
            <w:r w:rsidDel="00000000" w:rsidR="00000000" w:rsidRPr="00000000">
              <w:rPr>
                <w:sz w:val="24"/>
                <w:szCs w:val="24"/>
                <w:rtl w:val="0"/>
              </w:rPr>
              <w:t xml:space="preserve">102.72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49">
            <w:pPr>
              <w:spacing w:line="360" w:lineRule="auto"/>
              <w:ind w:right="423"/>
              <w:jc w:val="right"/>
              <w:rPr>
                <w:sz w:val="16"/>
                <w:szCs w:val="16"/>
              </w:rPr>
            </w:pPr>
            <w:r w:rsidDel="00000000" w:rsidR="00000000" w:rsidRPr="00000000">
              <w:rPr>
                <w:sz w:val="24"/>
                <w:szCs w:val="24"/>
                <w:rtl w:val="0"/>
              </w:rPr>
              <w:t xml:space="preserve">1.60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14A">
            <w:pPr>
              <w:spacing w:line="360" w:lineRule="auto"/>
              <w:ind w:right="95"/>
              <w:jc w:val="center"/>
              <w:rPr>
                <w:sz w:val="24"/>
                <w:szCs w:val="24"/>
              </w:rPr>
            </w:pPr>
            <w:r w:rsidDel="00000000" w:rsidR="00000000" w:rsidRPr="00000000">
              <w:rPr>
                <w:sz w:val="24"/>
                <w:szCs w:val="24"/>
                <w:rtl w:val="0"/>
              </w:rPr>
              <w:t xml:space="preserve">3.2</w:t>
            </w:r>
          </w:p>
        </w:tc>
        <w:tc>
          <w:tcPr/>
          <w:p w:rsidR="00000000" w:rsidDel="00000000" w:rsidP="00000000" w:rsidRDefault="00000000" w:rsidRPr="00000000" w14:paraId="0000014B">
            <w:pPr>
              <w:spacing w:line="360" w:lineRule="auto"/>
              <w:ind w:left="2" w:right="104" w:firstLine="0"/>
              <w:jc w:val="center"/>
              <w:rPr>
                <w:sz w:val="24"/>
                <w:szCs w:val="24"/>
              </w:rPr>
            </w:pPr>
            <w:r w:rsidDel="00000000" w:rsidR="00000000" w:rsidRPr="00000000">
              <w:rPr>
                <w:sz w:val="24"/>
                <w:szCs w:val="24"/>
                <w:rtl w:val="0"/>
              </w:rPr>
              <w:t xml:space="preserve">180</w:t>
            </w:r>
          </w:p>
        </w:tc>
        <w:tc>
          <w:tcPr/>
          <w:p w:rsidR="00000000" w:rsidDel="00000000" w:rsidP="00000000" w:rsidRDefault="00000000" w:rsidRPr="00000000" w14:paraId="0000014C">
            <w:pPr>
              <w:spacing w:line="360" w:lineRule="auto"/>
              <w:ind w:left="455" w:firstLine="0"/>
              <w:rPr>
                <w:sz w:val="16"/>
                <w:szCs w:val="16"/>
              </w:rPr>
            </w:pPr>
            <w:r w:rsidDel="00000000" w:rsidR="00000000" w:rsidRPr="00000000">
              <w:rPr>
                <w:sz w:val="24"/>
                <w:szCs w:val="24"/>
                <w:rtl w:val="0"/>
              </w:rPr>
              <w:t xml:space="preserve">5.91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4D">
            <w:pPr>
              <w:spacing w:line="360" w:lineRule="auto"/>
              <w:ind w:right="193"/>
              <w:jc w:val="right"/>
              <w:rPr>
                <w:sz w:val="16"/>
                <w:szCs w:val="16"/>
              </w:rPr>
            </w:pPr>
            <w:r w:rsidDel="00000000" w:rsidR="00000000" w:rsidRPr="00000000">
              <w:rPr>
                <w:sz w:val="24"/>
                <w:szCs w:val="24"/>
                <w:rtl w:val="0"/>
              </w:rPr>
              <w:t xml:space="preserve">4.11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bc</w:t>
            </w:r>
            <w:r w:rsidDel="00000000" w:rsidR="00000000" w:rsidRPr="00000000">
              <w:rPr>
                <w:rtl w:val="0"/>
              </w:rPr>
            </w:r>
          </w:p>
        </w:tc>
        <w:tc>
          <w:tcPr/>
          <w:p w:rsidR="00000000" w:rsidDel="00000000" w:rsidP="00000000" w:rsidRDefault="00000000" w:rsidRPr="00000000" w14:paraId="0000014E">
            <w:pPr>
              <w:spacing w:line="360" w:lineRule="auto"/>
              <w:ind w:left="743" w:firstLine="0"/>
              <w:rPr>
                <w:sz w:val="16"/>
                <w:szCs w:val="16"/>
              </w:rPr>
            </w:pPr>
            <w:r w:rsidDel="00000000" w:rsidR="00000000" w:rsidRPr="00000000">
              <w:rPr>
                <w:sz w:val="24"/>
                <w:szCs w:val="24"/>
                <w:rtl w:val="0"/>
              </w:rPr>
              <w:t xml:space="preserve">69.37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4F">
            <w:pPr>
              <w:spacing w:line="360" w:lineRule="auto"/>
              <w:ind w:right="426"/>
              <w:jc w:val="right"/>
              <w:rPr>
                <w:sz w:val="16"/>
                <w:szCs w:val="16"/>
              </w:rPr>
            </w:pPr>
            <w:r w:rsidDel="00000000" w:rsidR="00000000" w:rsidRPr="00000000">
              <w:rPr>
                <w:sz w:val="24"/>
                <w:szCs w:val="24"/>
                <w:rtl w:val="0"/>
              </w:rPr>
              <w:t xml:space="preserve">1.23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bc</w:t>
            </w: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150">
            <w:pPr>
              <w:spacing w:before="1" w:line="360" w:lineRule="auto"/>
              <w:ind w:right="95"/>
              <w:jc w:val="center"/>
              <w:rPr>
                <w:sz w:val="24"/>
                <w:szCs w:val="24"/>
              </w:rPr>
            </w:pPr>
            <w:r w:rsidDel="00000000" w:rsidR="00000000" w:rsidRPr="00000000">
              <w:rPr>
                <w:sz w:val="24"/>
                <w:szCs w:val="24"/>
                <w:rtl w:val="0"/>
              </w:rPr>
              <w:t xml:space="preserve">4.0</w:t>
            </w:r>
          </w:p>
        </w:tc>
        <w:tc>
          <w:tcPr/>
          <w:p w:rsidR="00000000" w:rsidDel="00000000" w:rsidP="00000000" w:rsidRDefault="00000000" w:rsidRPr="00000000" w14:paraId="00000151">
            <w:pPr>
              <w:spacing w:before="1" w:line="360" w:lineRule="auto"/>
              <w:ind w:left="2" w:right="104" w:firstLine="0"/>
              <w:jc w:val="center"/>
              <w:rPr>
                <w:sz w:val="24"/>
                <w:szCs w:val="24"/>
              </w:rPr>
            </w:pPr>
            <w:r w:rsidDel="00000000" w:rsidR="00000000" w:rsidRPr="00000000">
              <w:rPr>
                <w:sz w:val="24"/>
                <w:szCs w:val="24"/>
                <w:rtl w:val="0"/>
              </w:rPr>
              <w:t xml:space="preserve">112</w:t>
            </w:r>
          </w:p>
        </w:tc>
        <w:tc>
          <w:tcPr/>
          <w:p w:rsidR="00000000" w:rsidDel="00000000" w:rsidP="00000000" w:rsidRDefault="00000000" w:rsidRPr="00000000" w14:paraId="00000152">
            <w:pPr>
              <w:spacing w:before="1" w:line="360" w:lineRule="auto"/>
              <w:ind w:left="460" w:firstLine="0"/>
              <w:rPr>
                <w:sz w:val="16"/>
                <w:szCs w:val="16"/>
              </w:rPr>
            </w:pPr>
            <w:r w:rsidDel="00000000" w:rsidR="00000000" w:rsidRPr="00000000">
              <w:rPr>
                <w:sz w:val="24"/>
                <w:szCs w:val="24"/>
                <w:rtl w:val="0"/>
              </w:rPr>
              <w:t xml:space="preserve">5.40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bc</w:t>
            </w:r>
            <w:r w:rsidDel="00000000" w:rsidR="00000000" w:rsidRPr="00000000">
              <w:rPr>
                <w:rtl w:val="0"/>
              </w:rPr>
            </w:r>
          </w:p>
        </w:tc>
        <w:tc>
          <w:tcPr/>
          <w:p w:rsidR="00000000" w:rsidDel="00000000" w:rsidP="00000000" w:rsidRDefault="00000000" w:rsidRPr="00000000" w14:paraId="00000153">
            <w:pPr>
              <w:spacing w:before="1" w:line="360" w:lineRule="auto"/>
              <w:ind w:right="193"/>
              <w:jc w:val="right"/>
              <w:rPr>
                <w:sz w:val="16"/>
                <w:szCs w:val="16"/>
              </w:rPr>
            </w:pPr>
            <w:r w:rsidDel="00000000" w:rsidR="00000000" w:rsidRPr="00000000">
              <w:rPr>
                <w:sz w:val="24"/>
                <w:szCs w:val="24"/>
                <w:rtl w:val="0"/>
              </w:rPr>
              <w:t xml:space="preserve">4.07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bc</w:t>
            </w:r>
            <w:r w:rsidDel="00000000" w:rsidR="00000000" w:rsidRPr="00000000">
              <w:rPr>
                <w:rtl w:val="0"/>
              </w:rPr>
            </w:r>
          </w:p>
        </w:tc>
        <w:tc>
          <w:tcPr/>
          <w:p w:rsidR="00000000" w:rsidDel="00000000" w:rsidP="00000000" w:rsidRDefault="00000000" w:rsidRPr="00000000" w14:paraId="00000154">
            <w:pPr>
              <w:spacing w:before="1" w:line="360" w:lineRule="auto"/>
              <w:ind w:left="781" w:firstLine="0"/>
              <w:rPr>
                <w:sz w:val="16"/>
                <w:szCs w:val="16"/>
              </w:rPr>
            </w:pPr>
            <w:r w:rsidDel="00000000" w:rsidR="00000000" w:rsidRPr="00000000">
              <w:rPr>
                <w:sz w:val="24"/>
                <w:szCs w:val="24"/>
                <w:rtl w:val="0"/>
              </w:rPr>
              <w:t xml:space="preserve">54.40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p w:rsidR="00000000" w:rsidDel="00000000" w:rsidP="00000000" w:rsidRDefault="00000000" w:rsidRPr="00000000" w14:paraId="00000155">
            <w:pPr>
              <w:spacing w:before="1" w:line="360" w:lineRule="auto"/>
              <w:ind w:right="472"/>
              <w:jc w:val="right"/>
              <w:rPr>
                <w:sz w:val="16"/>
                <w:szCs w:val="16"/>
              </w:rPr>
            </w:pPr>
            <w:r w:rsidDel="00000000" w:rsidR="00000000" w:rsidRPr="00000000">
              <w:rPr>
                <w:sz w:val="24"/>
                <w:szCs w:val="24"/>
                <w:rtl w:val="0"/>
              </w:rPr>
              <w:t xml:space="preserve">0.88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c</w:t>
            </w:r>
            <w:r w:rsidDel="00000000" w:rsidR="00000000" w:rsidRPr="00000000">
              <w:rPr>
                <w:rtl w:val="0"/>
              </w:rPr>
            </w:r>
          </w:p>
        </w:tc>
      </w:tr>
      <w:tr>
        <w:trPr>
          <w:cantSplit w:val="0"/>
          <w:trHeight w:val="280" w:hRule="atLeast"/>
          <w:tblHeader w:val="0"/>
        </w:trPr>
        <w:tc>
          <w:tcPr>
            <w:tcBorders>
              <w:bottom w:color="000000" w:space="0" w:sz="4" w:val="single"/>
            </w:tcBorders>
          </w:tcPr>
          <w:p w:rsidR="00000000" w:rsidDel="00000000" w:rsidP="00000000" w:rsidRDefault="00000000" w:rsidRPr="00000000" w14:paraId="00000156">
            <w:pPr>
              <w:spacing w:line="360" w:lineRule="auto"/>
              <w:ind w:right="95"/>
              <w:jc w:val="center"/>
              <w:rPr>
                <w:sz w:val="24"/>
                <w:szCs w:val="24"/>
              </w:rPr>
            </w:pPr>
            <w:r w:rsidDel="00000000" w:rsidR="00000000" w:rsidRPr="00000000">
              <w:rPr>
                <w:sz w:val="24"/>
                <w:szCs w:val="24"/>
                <w:rtl w:val="0"/>
              </w:rPr>
              <w:t xml:space="preserve">4.8</w:t>
            </w:r>
          </w:p>
        </w:tc>
        <w:tc>
          <w:tcPr>
            <w:tcBorders>
              <w:bottom w:color="000000" w:space="0" w:sz="4" w:val="single"/>
            </w:tcBorders>
          </w:tcPr>
          <w:p w:rsidR="00000000" w:rsidDel="00000000" w:rsidP="00000000" w:rsidRDefault="00000000" w:rsidRPr="00000000" w14:paraId="00000157">
            <w:pPr>
              <w:spacing w:line="360" w:lineRule="auto"/>
              <w:ind w:right="104"/>
              <w:jc w:val="center"/>
              <w:rPr>
                <w:sz w:val="24"/>
                <w:szCs w:val="24"/>
              </w:rPr>
            </w:pPr>
            <w:r w:rsidDel="00000000" w:rsidR="00000000" w:rsidRPr="00000000">
              <w:rPr>
                <w:sz w:val="24"/>
                <w:szCs w:val="24"/>
                <w:rtl w:val="0"/>
              </w:rPr>
              <w:t xml:space="preserve">38</w:t>
            </w:r>
          </w:p>
        </w:tc>
        <w:tc>
          <w:tcPr>
            <w:tcBorders>
              <w:bottom w:color="000000" w:space="0" w:sz="4" w:val="single"/>
            </w:tcBorders>
          </w:tcPr>
          <w:p w:rsidR="00000000" w:rsidDel="00000000" w:rsidP="00000000" w:rsidRDefault="00000000" w:rsidRPr="00000000" w14:paraId="00000158">
            <w:pPr>
              <w:spacing w:line="360" w:lineRule="auto"/>
              <w:ind w:left="503" w:firstLine="0"/>
              <w:rPr>
                <w:sz w:val="16"/>
                <w:szCs w:val="16"/>
              </w:rPr>
            </w:pPr>
            <w:r w:rsidDel="00000000" w:rsidR="00000000" w:rsidRPr="00000000">
              <w:rPr>
                <w:sz w:val="24"/>
                <w:szCs w:val="24"/>
                <w:rtl w:val="0"/>
              </w:rPr>
              <w:t xml:space="preserve">4.98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c</w:t>
            </w:r>
            <w:r w:rsidDel="00000000" w:rsidR="00000000" w:rsidRPr="00000000">
              <w:rPr>
                <w:rtl w:val="0"/>
              </w:rPr>
            </w:r>
          </w:p>
        </w:tc>
        <w:tc>
          <w:tcPr>
            <w:tcBorders>
              <w:bottom w:color="000000" w:space="0" w:sz="4" w:val="single"/>
            </w:tcBorders>
          </w:tcPr>
          <w:p w:rsidR="00000000" w:rsidDel="00000000" w:rsidP="00000000" w:rsidRDefault="00000000" w:rsidRPr="00000000" w14:paraId="00000159">
            <w:pPr>
              <w:spacing w:line="360" w:lineRule="auto"/>
              <w:ind w:right="237"/>
              <w:jc w:val="right"/>
              <w:rPr>
                <w:sz w:val="16"/>
                <w:szCs w:val="16"/>
              </w:rPr>
            </w:pPr>
            <w:r w:rsidDel="00000000" w:rsidR="00000000" w:rsidRPr="00000000">
              <w:rPr>
                <w:sz w:val="24"/>
                <w:szCs w:val="24"/>
                <w:rtl w:val="0"/>
              </w:rPr>
              <w:t xml:space="preserve">3.98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c</w:t>
            </w:r>
            <w:r w:rsidDel="00000000" w:rsidR="00000000" w:rsidRPr="00000000">
              <w:rPr>
                <w:rtl w:val="0"/>
              </w:rPr>
            </w:r>
          </w:p>
        </w:tc>
        <w:tc>
          <w:tcPr>
            <w:tcBorders>
              <w:bottom w:color="000000" w:space="0" w:sz="4" w:val="single"/>
            </w:tcBorders>
          </w:tcPr>
          <w:p w:rsidR="00000000" w:rsidDel="00000000" w:rsidP="00000000" w:rsidRDefault="00000000" w:rsidRPr="00000000" w14:paraId="0000015A">
            <w:pPr>
              <w:spacing w:line="360" w:lineRule="auto"/>
              <w:ind w:left="781" w:firstLine="0"/>
              <w:rPr>
                <w:sz w:val="16"/>
                <w:szCs w:val="16"/>
              </w:rPr>
            </w:pPr>
            <w:r w:rsidDel="00000000" w:rsidR="00000000" w:rsidRPr="00000000">
              <w:rPr>
                <w:sz w:val="24"/>
                <w:szCs w:val="24"/>
                <w:rtl w:val="0"/>
              </w:rPr>
              <w:t xml:space="preserve">37.61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tcBorders>
              <w:bottom w:color="000000" w:space="0" w:sz="4" w:val="single"/>
            </w:tcBorders>
          </w:tcPr>
          <w:p w:rsidR="00000000" w:rsidDel="00000000" w:rsidP="00000000" w:rsidRDefault="00000000" w:rsidRPr="00000000" w14:paraId="0000015B">
            <w:pPr>
              <w:spacing w:line="360" w:lineRule="auto"/>
              <w:ind w:right="472"/>
              <w:jc w:val="right"/>
              <w:rPr>
                <w:sz w:val="16"/>
                <w:szCs w:val="16"/>
              </w:rPr>
            </w:pPr>
            <w:r w:rsidDel="00000000" w:rsidR="00000000" w:rsidRPr="00000000">
              <w:rPr>
                <w:sz w:val="24"/>
                <w:szCs w:val="24"/>
                <w:rtl w:val="0"/>
              </w:rPr>
              <w:t xml:space="preserve">0.79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c</w:t>
            </w:r>
            <w:r w:rsidDel="00000000" w:rsidR="00000000" w:rsidRPr="00000000">
              <w:rPr>
                <w:rtl w:val="0"/>
              </w:rPr>
            </w:r>
          </w:p>
        </w:tc>
      </w:tr>
      <w:tr>
        <w:trPr>
          <w:cantSplit w:val="0"/>
          <w:trHeight w:val="276" w:hRule="atLeast"/>
          <w:tblHeader w:val="0"/>
        </w:trPr>
        <w:tc>
          <w:tcPr>
            <w:gridSpan w:val="6"/>
            <w:tcBorders>
              <w:top w:color="000000" w:space="0" w:sz="4" w:val="single"/>
              <w:bottom w:color="000000" w:space="0" w:sz="4" w:val="single"/>
            </w:tcBorders>
          </w:tcPr>
          <w:p w:rsidR="00000000" w:rsidDel="00000000" w:rsidP="00000000" w:rsidRDefault="00000000" w:rsidRPr="00000000" w14:paraId="0000015C">
            <w:pPr>
              <w:spacing w:line="360" w:lineRule="auto"/>
              <w:ind w:left="13" w:right="2" w:firstLine="0"/>
              <w:jc w:val="center"/>
              <w:rPr>
                <w:sz w:val="24"/>
                <w:szCs w:val="24"/>
              </w:rPr>
            </w:pPr>
            <w:r w:rsidDel="00000000" w:rsidR="00000000" w:rsidRPr="00000000">
              <w:rPr>
                <w:sz w:val="24"/>
                <w:szCs w:val="24"/>
                <w:rtl w:val="0"/>
              </w:rPr>
              <w:t xml:space="preserve">281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305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lactating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days</w:t>
            </w:r>
          </w:p>
        </w:tc>
      </w:tr>
      <w:tr>
        <w:trPr>
          <w:cantSplit w:val="0"/>
          <w:trHeight w:val="567" w:hRule="atLeast"/>
          <w:tblHeader w:val="0"/>
        </w:trPr>
        <w:tc>
          <w:tcPr>
            <w:tcBorders>
              <w:top w:color="000000" w:space="0" w:sz="4" w:val="single"/>
              <w:bottom w:color="000000" w:space="0" w:sz="4" w:val="single"/>
            </w:tcBorders>
          </w:tcPr>
          <w:p w:rsidR="00000000" w:rsidDel="00000000" w:rsidP="00000000" w:rsidRDefault="00000000" w:rsidRPr="00000000" w14:paraId="00000162">
            <w:pPr>
              <w:spacing w:line="360" w:lineRule="auto"/>
              <w:ind w:left="199" w:right="283" w:firstLine="168.00000000000006"/>
              <w:rPr>
                <w:sz w:val="24"/>
                <w:szCs w:val="24"/>
              </w:rPr>
            </w:pPr>
            <w:r w:rsidDel="00000000" w:rsidR="00000000" w:rsidRPr="00000000">
              <w:rPr>
                <w:sz w:val="24"/>
                <w:szCs w:val="24"/>
                <w:rtl w:val="0"/>
              </w:rPr>
              <w:t xml:space="preserve">Selenium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levels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(ppm)</w:t>
            </w:r>
          </w:p>
        </w:tc>
        <w:tc>
          <w:tcPr>
            <w:tcBorders>
              <w:top w:color="000000" w:space="0" w:sz="4" w:val="single"/>
              <w:bottom w:color="000000" w:space="0" w:sz="4" w:val="single"/>
            </w:tcBorders>
          </w:tcPr>
          <w:p w:rsidR="00000000" w:rsidDel="00000000" w:rsidP="00000000" w:rsidRDefault="00000000" w:rsidRPr="00000000" w14:paraId="00000163">
            <w:pPr>
              <w:spacing w:line="360" w:lineRule="auto"/>
              <w:ind w:left="3" w:right="104" w:firstLine="0"/>
              <w:jc w:val="center"/>
              <w:rPr>
                <w:sz w:val="24"/>
                <w:szCs w:val="24"/>
              </w:rPr>
            </w:pPr>
            <w:r w:rsidDel="00000000" w:rsidR="00000000" w:rsidRPr="00000000">
              <w:rPr>
                <w:sz w:val="24"/>
                <w:szCs w:val="24"/>
                <w:rtl w:val="0"/>
              </w:rPr>
              <w:t xml:space="preserve">N</w:t>
            </w:r>
          </w:p>
        </w:tc>
        <w:tc>
          <w:tcPr>
            <w:tcBorders>
              <w:top w:color="000000" w:space="0" w:sz="4" w:val="single"/>
              <w:bottom w:color="000000" w:space="0" w:sz="4" w:val="single"/>
            </w:tcBorders>
          </w:tcPr>
          <w:p w:rsidR="00000000" w:rsidDel="00000000" w:rsidP="00000000" w:rsidRDefault="00000000" w:rsidRPr="00000000" w14:paraId="00000164">
            <w:pPr>
              <w:spacing w:line="360" w:lineRule="auto"/>
              <w:ind w:left="116" w:firstLine="0"/>
              <w:jc w:val="center"/>
              <w:rPr>
                <w:sz w:val="24"/>
                <w:szCs w:val="24"/>
              </w:rPr>
            </w:pPr>
            <w:r w:rsidDel="00000000" w:rsidR="00000000" w:rsidRPr="00000000">
              <w:rPr>
                <w:sz w:val="24"/>
                <w:szCs w:val="24"/>
                <w:rtl w:val="0"/>
              </w:rPr>
              <w:t xml:space="preserve">Fat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p>
        </w:tc>
        <w:tc>
          <w:tcPr>
            <w:tcBorders>
              <w:top w:color="000000" w:space="0" w:sz="4" w:val="single"/>
              <w:bottom w:color="000000" w:space="0" w:sz="4" w:val="single"/>
            </w:tcBorders>
          </w:tcPr>
          <w:p w:rsidR="00000000" w:rsidDel="00000000" w:rsidP="00000000" w:rsidRDefault="00000000" w:rsidRPr="00000000" w14:paraId="00000165">
            <w:pPr>
              <w:spacing w:line="360" w:lineRule="auto"/>
              <w:ind w:left="469" w:right="138" w:hanging="183"/>
              <w:rPr>
                <w:sz w:val="24"/>
                <w:szCs w:val="24"/>
              </w:rPr>
            </w:pPr>
            <w:r w:rsidDel="00000000" w:rsidR="00000000" w:rsidRPr="00000000">
              <w:rPr>
                <w:sz w:val="24"/>
                <w:szCs w:val="24"/>
                <w:rtl w:val="0"/>
              </w:rPr>
              <w:t xml:space="preserve">Protein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p>
        </w:tc>
        <w:tc>
          <w:tcPr>
            <w:tcBorders>
              <w:top w:color="000000" w:space="0" w:sz="4" w:val="single"/>
              <w:bottom w:color="000000" w:space="0" w:sz="4" w:val="single"/>
            </w:tcBorders>
          </w:tcPr>
          <w:p w:rsidR="00000000" w:rsidDel="00000000" w:rsidP="00000000" w:rsidRDefault="00000000" w:rsidRPr="00000000" w14:paraId="00000166">
            <w:pPr>
              <w:spacing w:line="360" w:lineRule="auto"/>
              <w:ind w:right="56"/>
              <w:jc w:val="center"/>
              <w:rPr>
                <w:sz w:val="16"/>
                <w:szCs w:val="16"/>
              </w:rPr>
            </w:pPr>
            <w:r w:rsidDel="00000000" w:rsidR="00000000" w:rsidRPr="00000000">
              <w:rPr>
                <w:sz w:val="24"/>
                <w:szCs w:val="24"/>
                <w:rtl w:val="0"/>
              </w:rPr>
              <w:t xml:space="preserve">SCC</w:t>
            </w:r>
            <w:r w:rsidDel="00000000" w:rsidR="00000000" w:rsidRPr="00000000">
              <w:rPr>
                <w:sz w:val="26.666666666666668"/>
                <w:szCs w:val="26.666666666666668"/>
                <w:vertAlign w:val="superscript"/>
                <w:rtl w:val="0"/>
              </w:rPr>
              <w:t xml:space="preserve">1</w:t>
            </w:r>
            <w:r w:rsidDel="00000000" w:rsidR="00000000" w:rsidRPr="00000000">
              <w:rPr>
                <w:rtl w:val="0"/>
              </w:rPr>
            </w:r>
          </w:p>
          <w:p w:rsidR="00000000" w:rsidDel="00000000" w:rsidP="00000000" w:rsidRDefault="00000000" w:rsidRPr="00000000" w14:paraId="00000167">
            <w:pPr>
              <w:spacing w:line="360" w:lineRule="auto"/>
              <w:ind w:left="1" w:right="56" w:firstLine="0"/>
              <w:jc w:val="center"/>
              <w:rPr>
                <w:sz w:val="24"/>
                <w:szCs w:val="24"/>
              </w:rPr>
            </w:pPr>
            <w:r w:rsidDel="00000000" w:rsidR="00000000" w:rsidRPr="00000000">
              <w:rPr>
                <w:sz w:val="24"/>
                <w:szCs w:val="24"/>
                <w:rtl w:val="0"/>
              </w:rPr>
              <w:t xml:space="preserve">(thousand/cel/mL)</w:t>
            </w:r>
          </w:p>
        </w:tc>
        <w:tc>
          <w:tcPr>
            <w:tcBorders>
              <w:top w:color="000000" w:space="0" w:sz="4" w:val="single"/>
              <w:bottom w:color="000000" w:space="0" w:sz="4" w:val="single"/>
            </w:tcBorders>
          </w:tcPr>
          <w:p w:rsidR="00000000" w:rsidDel="00000000" w:rsidP="00000000" w:rsidRDefault="00000000" w:rsidRPr="00000000" w14:paraId="00000168">
            <w:pPr>
              <w:spacing w:line="360" w:lineRule="auto"/>
              <w:ind w:left="251" w:hanging="46.000000000000014"/>
              <w:rPr>
                <w:sz w:val="24"/>
                <w:szCs w:val="24"/>
              </w:rPr>
            </w:pPr>
            <w:r w:rsidDel="00000000" w:rsidR="00000000" w:rsidRPr="00000000">
              <w:rPr>
                <w:sz w:val="24"/>
                <w:szCs w:val="24"/>
                <w:rtl w:val="0"/>
              </w:rPr>
              <w:t xml:space="preserve">SCS</w:t>
            </w:r>
            <w:r w:rsidDel="00000000" w:rsidR="00000000" w:rsidRPr="00000000">
              <w:rPr>
                <w:sz w:val="26.666666666666668"/>
                <w:szCs w:val="26.666666666666668"/>
                <w:vertAlign w:val="superscript"/>
                <w:rtl w:val="0"/>
              </w:rPr>
              <w:t xml:space="preserve">2</w:t>
            </w:r>
            <w:r w:rsidDel="00000000" w:rsidR="00000000" w:rsidRPr="00000000">
              <w:rPr>
                <w:rFonts w:ascii="Times New Roman" w:cs="Times New Roman" w:eastAsia="Times New Roman" w:hAnsi="Times New Roman"/>
                <w:sz w:val="26.666666666666668"/>
                <w:szCs w:val="26.666666666666668"/>
                <w:vertAlign w:val="superscript"/>
                <w:rtl w:val="0"/>
              </w:rPr>
              <w:t xml:space="preserve"> </w:t>
            </w:r>
            <w:r w:rsidDel="00000000" w:rsidR="00000000" w:rsidRPr="00000000">
              <w:rPr>
                <w:sz w:val="24"/>
                <w:szCs w:val="24"/>
                <w:rtl w:val="0"/>
              </w:rPr>
              <w:t xml:space="preserve">(log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cel/mL)</w:t>
            </w:r>
          </w:p>
        </w:tc>
      </w:tr>
      <w:tr>
        <w:trPr>
          <w:cantSplit w:val="0"/>
          <w:trHeight w:val="282" w:hRule="atLeast"/>
          <w:tblHeader w:val="0"/>
        </w:trPr>
        <w:tc>
          <w:tcPr>
            <w:tcBorders>
              <w:top w:color="000000" w:space="0" w:sz="4" w:val="single"/>
            </w:tcBorders>
          </w:tcPr>
          <w:p w:rsidR="00000000" w:rsidDel="00000000" w:rsidP="00000000" w:rsidRDefault="00000000" w:rsidRPr="00000000" w14:paraId="00000169">
            <w:pPr>
              <w:spacing w:line="360" w:lineRule="auto"/>
              <w:ind w:right="95"/>
              <w:jc w:val="center"/>
              <w:rPr>
                <w:sz w:val="24"/>
                <w:szCs w:val="24"/>
              </w:rPr>
            </w:pPr>
            <w:r w:rsidDel="00000000" w:rsidR="00000000" w:rsidRPr="00000000">
              <w:rPr>
                <w:sz w:val="24"/>
                <w:szCs w:val="24"/>
                <w:rtl w:val="0"/>
              </w:rPr>
              <w:t xml:space="preserve">1.6</w:t>
            </w:r>
          </w:p>
        </w:tc>
        <w:tc>
          <w:tcPr>
            <w:tcBorders>
              <w:top w:color="000000" w:space="0" w:sz="4" w:val="single"/>
            </w:tcBorders>
          </w:tcPr>
          <w:p w:rsidR="00000000" w:rsidDel="00000000" w:rsidP="00000000" w:rsidRDefault="00000000" w:rsidRPr="00000000" w14:paraId="0000016A">
            <w:pPr>
              <w:spacing w:line="360" w:lineRule="auto"/>
              <w:ind w:left="2" w:right="104" w:firstLine="0"/>
              <w:jc w:val="center"/>
              <w:rPr>
                <w:sz w:val="24"/>
                <w:szCs w:val="24"/>
              </w:rPr>
            </w:pPr>
            <w:r w:rsidDel="00000000" w:rsidR="00000000" w:rsidRPr="00000000">
              <w:rPr>
                <w:sz w:val="24"/>
                <w:szCs w:val="24"/>
                <w:rtl w:val="0"/>
              </w:rPr>
              <w:t xml:space="preserve">249</w:t>
            </w:r>
          </w:p>
        </w:tc>
        <w:tc>
          <w:tcPr>
            <w:tcBorders>
              <w:top w:color="000000" w:space="0" w:sz="4" w:val="single"/>
            </w:tcBorders>
          </w:tcPr>
          <w:p w:rsidR="00000000" w:rsidDel="00000000" w:rsidP="00000000" w:rsidRDefault="00000000" w:rsidRPr="00000000" w14:paraId="0000016B">
            <w:pPr>
              <w:spacing w:line="360" w:lineRule="auto"/>
              <w:ind w:left="501" w:firstLine="0"/>
              <w:rPr>
                <w:sz w:val="16"/>
                <w:szCs w:val="16"/>
              </w:rPr>
            </w:pPr>
            <w:r w:rsidDel="00000000" w:rsidR="00000000" w:rsidRPr="00000000">
              <w:rPr>
                <w:sz w:val="24"/>
                <w:szCs w:val="24"/>
                <w:rtl w:val="0"/>
              </w:rPr>
              <w:t xml:space="preserve">6.63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w:t>
            </w:r>
            <w:r w:rsidDel="00000000" w:rsidR="00000000" w:rsidRPr="00000000">
              <w:rPr>
                <w:rtl w:val="0"/>
              </w:rPr>
            </w:r>
          </w:p>
        </w:tc>
        <w:tc>
          <w:tcPr>
            <w:tcBorders>
              <w:top w:color="000000" w:space="0" w:sz="4" w:val="single"/>
            </w:tcBorders>
          </w:tcPr>
          <w:p w:rsidR="00000000" w:rsidDel="00000000" w:rsidP="00000000" w:rsidRDefault="00000000" w:rsidRPr="00000000" w14:paraId="0000016C">
            <w:pPr>
              <w:spacing w:line="360" w:lineRule="auto"/>
              <w:ind w:right="234"/>
              <w:jc w:val="right"/>
              <w:rPr>
                <w:sz w:val="16"/>
                <w:szCs w:val="16"/>
              </w:rPr>
            </w:pPr>
            <w:r w:rsidDel="00000000" w:rsidR="00000000" w:rsidRPr="00000000">
              <w:rPr>
                <w:sz w:val="24"/>
                <w:szCs w:val="24"/>
                <w:rtl w:val="0"/>
              </w:rPr>
              <w:t xml:space="preserve">4.50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w:t>
            </w:r>
            <w:r w:rsidDel="00000000" w:rsidR="00000000" w:rsidRPr="00000000">
              <w:rPr>
                <w:rtl w:val="0"/>
              </w:rPr>
            </w:r>
          </w:p>
        </w:tc>
        <w:tc>
          <w:tcPr>
            <w:tcBorders>
              <w:top w:color="000000" w:space="0" w:sz="4" w:val="single"/>
            </w:tcBorders>
          </w:tcPr>
          <w:p w:rsidR="00000000" w:rsidDel="00000000" w:rsidP="00000000" w:rsidRDefault="00000000" w:rsidRPr="00000000" w14:paraId="0000016D">
            <w:pPr>
              <w:spacing w:line="360" w:lineRule="auto"/>
              <w:ind w:left="721" w:firstLine="0"/>
              <w:rPr>
                <w:sz w:val="16"/>
                <w:szCs w:val="16"/>
              </w:rPr>
            </w:pPr>
            <w:r w:rsidDel="00000000" w:rsidR="00000000" w:rsidRPr="00000000">
              <w:rPr>
                <w:sz w:val="24"/>
                <w:szCs w:val="24"/>
                <w:rtl w:val="0"/>
              </w:rPr>
              <w:t xml:space="preserve">141.90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w:t>
            </w:r>
            <w:r w:rsidDel="00000000" w:rsidR="00000000" w:rsidRPr="00000000">
              <w:rPr>
                <w:rtl w:val="0"/>
              </w:rPr>
            </w:r>
          </w:p>
        </w:tc>
        <w:tc>
          <w:tcPr>
            <w:tcBorders>
              <w:top w:color="000000" w:space="0" w:sz="4" w:val="single"/>
            </w:tcBorders>
          </w:tcPr>
          <w:p w:rsidR="00000000" w:rsidDel="00000000" w:rsidP="00000000" w:rsidRDefault="00000000" w:rsidRPr="00000000" w14:paraId="0000016E">
            <w:pPr>
              <w:spacing w:line="360" w:lineRule="auto"/>
              <w:ind w:right="467"/>
              <w:jc w:val="right"/>
              <w:rPr>
                <w:sz w:val="16"/>
                <w:szCs w:val="16"/>
              </w:rPr>
            </w:pPr>
            <w:r w:rsidDel="00000000" w:rsidR="00000000" w:rsidRPr="00000000">
              <w:rPr>
                <w:sz w:val="24"/>
                <w:szCs w:val="24"/>
                <w:rtl w:val="0"/>
              </w:rPr>
              <w:t xml:space="preserve">2.10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w:t>
            </w: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16F">
            <w:pPr>
              <w:spacing w:before="1" w:line="360" w:lineRule="auto"/>
              <w:ind w:right="95"/>
              <w:jc w:val="center"/>
              <w:rPr>
                <w:sz w:val="24"/>
                <w:szCs w:val="24"/>
              </w:rPr>
            </w:pPr>
            <w:r w:rsidDel="00000000" w:rsidR="00000000" w:rsidRPr="00000000">
              <w:rPr>
                <w:sz w:val="24"/>
                <w:szCs w:val="24"/>
                <w:rtl w:val="0"/>
              </w:rPr>
              <w:t xml:space="preserve">2.4</w:t>
            </w:r>
          </w:p>
        </w:tc>
        <w:tc>
          <w:tcPr/>
          <w:p w:rsidR="00000000" w:rsidDel="00000000" w:rsidP="00000000" w:rsidRDefault="00000000" w:rsidRPr="00000000" w14:paraId="00000170">
            <w:pPr>
              <w:spacing w:before="1" w:line="360" w:lineRule="auto"/>
              <w:ind w:right="104"/>
              <w:jc w:val="center"/>
              <w:rPr>
                <w:sz w:val="24"/>
                <w:szCs w:val="24"/>
              </w:rPr>
            </w:pPr>
            <w:r w:rsidDel="00000000" w:rsidR="00000000" w:rsidRPr="00000000">
              <w:rPr>
                <w:sz w:val="24"/>
                <w:szCs w:val="24"/>
                <w:rtl w:val="0"/>
              </w:rPr>
              <w:t xml:space="preserve">89</w:t>
            </w:r>
          </w:p>
        </w:tc>
        <w:tc>
          <w:tcPr/>
          <w:p w:rsidR="00000000" w:rsidDel="00000000" w:rsidP="00000000" w:rsidRDefault="00000000" w:rsidRPr="00000000" w14:paraId="00000171">
            <w:pPr>
              <w:spacing w:before="1" w:line="360" w:lineRule="auto"/>
              <w:ind w:left="455" w:firstLine="0"/>
              <w:rPr>
                <w:sz w:val="16"/>
                <w:szCs w:val="16"/>
              </w:rPr>
            </w:pPr>
            <w:r w:rsidDel="00000000" w:rsidR="00000000" w:rsidRPr="00000000">
              <w:rPr>
                <w:sz w:val="24"/>
                <w:szCs w:val="24"/>
                <w:rtl w:val="0"/>
              </w:rPr>
              <w:t xml:space="preserve">6.06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72">
            <w:pPr>
              <w:spacing w:before="1" w:line="360" w:lineRule="auto"/>
              <w:ind w:right="229"/>
              <w:jc w:val="right"/>
              <w:rPr>
                <w:sz w:val="16"/>
                <w:szCs w:val="16"/>
              </w:rPr>
            </w:pPr>
            <w:r w:rsidDel="00000000" w:rsidR="00000000" w:rsidRPr="00000000">
              <w:rPr>
                <w:sz w:val="24"/>
                <w:szCs w:val="24"/>
                <w:rtl w:val="0"/>
              </w:rPr>
              <w:t xml:space="preserve">4.11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p w:rsidR="00000000" w:rsidDel="00000000" w:rsidP="00000000" w:rsidRDefault="00000000" w:rsidRPr="00000000" w14:paraId="00000173">
            <w:pPr>
              <w:spacing w:before="1" w:line="360" w:lineRule="auto"/>
              <w:ind w:left="678" w:firstLine="0"/>
              <w:rPr>
                <w:sz w:val="16"/>
                <w:szCs w:val="16"/>
              </w:rPr>
            </w:pPr>
            <w:r w:rsidDel="00000000" w:rsidR="00000000" w:rsidRPr="00000000">
              <w:rPr>
                <w:sz w:val="24"/>
                <w:szCs w:val="24"/>
                <w:rtl w:val="0"/>
              </w:rPr>
              <w:t xml:space="preserve">101.54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74">
            <w:pPr>
              <w:spacing w:before="1" w:line="360" w:lineRule="auto"/>
              <w:ind w:right="423"/>
              <w:jc w:val="right"/>
              <w:rPr>
                <w:sz w:val="16"/>
                <w:szCs w:val="16"/>
              </w:rPr>
            </w:pPr>
            <w:r w:rsidDel="00000000" w:rsidR="00000000" w:rsidRPr="00000000">
              <w:rPr>
                <w:sz w:val="24"/>
                <w:szCs w:val="24"/>
                <w:rtl w:val="0"/>
              </w:rPr>
              <w:t xml:space="preserve">1.49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75">
            <w:pPr>
              <w:spacing w:line="360" w:lineRule="auto"/>
              <w:ind w:right="95"/>
              <w:jc w:val="center"/>
              <w:rPr>
                <w:sz w:val="24"/>
                <w:szCs w:val="24"/>
              </w:rPr>
            </w:pPr>
            <w:r w:rsidDel="00000000" w:rsidR="00000000" w:rsidRPr="00000000">
              <w:rPr>
                <w:sz w:val="24"/>
                <w:szCs w:val="24"/>
                <w:rtl w:val="0"/>
              </w:rPr>
              <w:t xml:space="preserve">3.2</w:t>
            </w:r>
          </w:p>
        </w:tc>
        <w:tc>
          <w:tcPr/>
          <w:p w:rsidR="00000000" w:rsidDel="00000000" w:rsidP="00000000" w:rsidRDefault="00000000" w:rsidRPr="00000000" w14:paraId="00000176">
            <w:pPr>
              <w:spacing w:line="360" w:lineRule="auto"/>
              <w:ind w:left="2" w:right="104" w:firstLine="0"/>
              <w:jc w:val="center"/>
              <w:rPr>
                <w:sz w:val="24"/>
                <w:szCs w:val="24"/>
              </w:rPr>
            </w:pPr>
            <w:r w:rsidDel="00000000" w:rsidR="00000000" w:rsidRPr="00000000">
              <w:rPr>
                <w:sz w:val="24"/>
                <w:szCs w:val="24"/>
                <w:rtl w:val="0"/>
              </w:rPr>
              <w:t xml:space="preserve">131</w:t>
            </w:r>
          </w:p>
        </w:tc>
        <w:tc>
          <w:tcPr/>
          <w:p w:rsidR="00000000" w:rsidDel="00000000" w:rsidP="00000000" w:rsidRDefault="00000000" w:rsidRPr="00000000" w14:paraId="00000177">
            <w:pPr>
              <w:spacing w:line="360" w:lineRule="auto"/>
              <w:ind w:left="455" w:firstLine="0"/>
              <w:rPr>
                <w:sz w:val="16"/>
                <w:szCs w:val="16"/>
              </w:rPr>
            </w:pPr>
            <w:r w:rsidDel="00000000" w:rsidR="00000000" w:rsidRPr="00000000">
              <w:rPr>
                <w:sz w:val="24"/>
                <w:szCs w:val="24"/>
                <w:rtl w:val="0"/>
              </w:rPr>
              <w:t xml:space="preserve">5.81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78">
            <w:pPr>
              <w:spacing w:line="360" w:lineRule="auto"/>
              <w:ind w:right="229"/>
              <w:jc w:val="right"/>
              <w:rPr>
                <w:sz w:val="16"/>
                <w:szCs w:val="16"/>
              </w:rPr>
            </w:pPr>
            <w:r w:rsidDel="00000000" w:rsidR="00000000" w:rsidRPr="00000000">
              <w:rPr>
                <w:sz w:val="24"/>
                <w:szCs w:val="24"/>
                <w:rtl w:val="0"/>
              </w:rPr>
              <w:t xml:space="preserve">4.16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p w:rsidR="00000000" w:rsidDel="00000000" w:rsidP="00000000" w:rsidRDefault="00000000" w:rsidRPr="00000000" w14:paraId="00000179">
            <w:pPr>
              <w:spacing w:line="360" w:lineRule="auto"/>
              <w:ind w:left="743" w:firstLine="0"/>
              <w:rPr>
                <w:sz w:val="16"/>
                <w:szCs w:val="16"/>
              </w:rPr>
            </w:pPr>
            <w:r w:rsidDel="00000000" w:rsidR="00000000" w:rsidRPr="00000000">
              <w:rPr>
                <w:sz w:val="24"/>
                <w:szCs w:val="24"/>
                <w:rtl w:val="0"/>
              </w:rPr>
              <w:t xml:space="preserve">89.00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7A">
            <w:pPr>
              <w:spacing w:line="360" w:lineRule="auto"/>
              <w:ind w:right="385"/>
              <w:jc w:val="right"/>
              <w:rPr>
                <w:sz w:val="16"/>
                <w:szCs w:val="16"/>
              </w:rPr>
            </w:pPr>
            <w:r w:rsidDel="00000000" w:rsidR="00000000" w:rsidRPr="00000000">
              <w:rPr>
                <w:sz w:val="24"/>
                <w:szCs w:val="24"/>
                <w:rtl w:val="0"/>
              </w:rPr>
              <w:t xml:space="preserve">1.43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abc</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7B">
            <w:pPr>
              <w:spacing w:line="360" w:lineRule="auto"/>
              <w:ind w:right="95"/>
              <w:jc w:val="center"/>
              <w:rPr>
                <w:sz w:val="24"/>
                <w:szCs w:val="24"/>
              </w:rPr>
            </w:pPr>
            <w:r w:rsidDel="00000000" w:rsidR="00000000" w:rsidRPr="00000000">
              <w:rPr>
                <w:sz w:val="24"/>
                <w:szCs w:val="24"/>
                <w:rtl w:val="0"/>
              </w:rPr>
              <w:t xml:space="preserve">4.0</w:t>
            </w:r>
          </w:p>
        </w:tc>
        <w:tc>
          <w:tcPr/>
          <w:p w:rsidR="00000000" w:rsidDel="00000000" w:rsidP="00000000" w:rsidRDefault="00000000" w:rsidRPr="00000000" w14:paraId="0000017C">
            <w:pPr>
              <w:spacing w:line="360" w:lineRule="auto"/>
              <w:ind w:right="104"/>
              <w:jc w:val="center"/>
              <w:rPr>
                <w:sz w:val="24"/>
                <w:szCs w:val="24"/>
              </w:rPr>
            </w:pPr>
            <w:r w:rsidDel="00000000" w:rsidR="00000000" w:rsidRPr="00000000">
              <w:rPr>
                <w:sz w:val="24"/>
                <w:szCs w:val="24"/>
                <w:rtl w:val="0"/>
              </w:rPr>
              <w:t xml:space="preserve">75</w:t>
            </w:r>
          </w:p>
        </w:tc>
        <w:tc>
          <w:tcPr/>
          <w:p w:rsidR="00000000" w:rsidDel="00000000" w:rsidP="00000000" w:rsidRDefault="00000000" w:rsidRPr="00000000" w14:paraId="0000017D">
            <w:pPr>
              <w:spacing w:line="360" w:lineRule="auto"/>
              <w:ind w:left="460" w:firstLine="0"/>
              <w:rPr>
                <w:sz w:val="16"/>
                <w:szCs w:val="16"/>
              </w:rPr>
            </w:pPr>
            <w:r w:rsidDel="00000000" w:rsidR="00000000" w:rsidRPr="00000000">
              <w:rPr>
                <w:sz w:val="24"/>
                <w:szCs w:val="24"/>
                <w:rtl w:val="0"/>
              </w:rPr>
              <w:t xml:space="preserve">5.31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bc</w:t>
            </w:r>
            <w:r w:rsidDel="00000000" w:rsidR="00000000" w:rsidRPr="00000000">
              <w:rPr>
                <w:rtl w:val="0"/>
              </w:rPr>
            </w:r>
          </w:p>
        </w:tc>
        <w:tc>
          <w:tcPr/>
          <w:p w:rsidR="00000000" w:rsidDel="00000000" w:rsidP="00000000" w:rsidRDefault="00000000" w:rsidRPr="00000000" w14:paraId="0000017E">
            <w:pPr>
              <w:spacing w:line="360" w:lineRule="auto"/>
              <w:ind w:right="229"/>
              <w:jc w:val="right"/>
              <w:rPr>
                <w:sz w:val="16"/>
                <w:szCs w:val="16"/>
              </w:rPr>
            </w:pPr>
            <w:r w:rsidDel="00000000" w:rsidR="00000000" w:rsidRPr="00000000">
              <w:rPr>
                <w:sz w:val="24"/>
                <w:szCs w:val="24"/>
                <w:rtl w:val="0"/>
              </w:rPr>
              <w:t xml:space="preserve">4.17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p w:rsidR="00000000" w:rsidDel="00000000" w:rsidP="00000000" w:rsidRDefault="00000000" w:rsidRPr="00000000" w14:paraId="0000017F">
            <w:pPr>
              <w:spacing w:line="360" w:lineRule="auto"/>
              <w:ind w:left="781" w:firstLine="0"/>
              <w:rPr>
                <w:sz w:val="16"/>
                <w:szCs w:val="16"/>
              </w:rPr>
            </w:pPr>
            <w:r w:rsidDel="00000000" w:rsidR="00000000" w:rsidRPr="00000000">
              <w:rPr>
                <w:sz w:val="24"/>
                <w:szCs w:val="24"/>
                <w:rtl w:val="0"/>
              </w:rPr>
              <w:t xml:space="preserve">43.71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p w:rsidR="00000000" w:rsidDel="00000000" w:rsidP="00000000" w:rsidRDefault="00000000" w:rsidRPr="00000000" w14:paraId="00000180">
            <w:pPr>
              <w:spacing w:line="360" w:lineRule="auto"/>
              <w:ind w:right="426"/>
              <w:jc w:val="right"/>
              <w:rPr>
                <w:sz w:val="16"/>
                <w:szCs w:val="16"/>
              </w:rPr>
            </w:pPr>
            <w:r w:rsidDel="00000000" w:rsidR="00000000" w:rsidRPr="00000000">
              <w:rPr>
                <w:sz w:val="24"/>
                <w:szCs w:val="24"/>
                <w:rtl w:val="0"/>
              </w:rPr>
              <w:t xml:space="preserve">0.99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bc</w:t>
            </w:r>
            <w:r w:rsidDel="00000000" w:rsidR="00000000" w:rsidRPr="00000000">
              <w:rPr>
                <w:rtl w:val="0"/>
              </w:rPr>
            </w:r>
          </w:p>
        </w:tc>
      </w:tr>
      <w:tr>
        <w:trPr>
          <w:cantSplit w:val="0"/>
          <w:trHeight w:val="282" w:hRule="atLeast"/>
          <w:tblHeader w:val="0"/>
        </w:trPr>
        <w:tc>
          <w:tcPr>
            <w:tcBorders>
              <w:bottom w:color="000000" w:space="0" w:sz="4" w:val="single"/>
            </w:tcBorders>
          </w:tcPr>
          <w:p w:rsidR="00000000" w:rsidDel="00000000" w:rsidP="00000000" w:rsidRDefault="00000000" w:rsidRPr="00000000" w14:paraId="00000181">
            <w:pPr>
              <w:spacing w:line="360" w:lineRule="auto"/>
              <w:ind w:right="95"/>
              <w:jc w:val="center"/>
              <w:rPr>
                <w:sz w:val="24"/>
                <w:szCs w:val="24"/>
              </w:rPr>
            </w:pPr>
            <w:r w:rsidDel="00000000" w:rsidR="00000000" w:rsidRPr="00000000">
              <w:rPr>
                <w:sz w:val="24"/>
                <w:szCs w:val="24"/>
                <w:rtl w:val="0"/>
              </w:rPr>
              <w:t xml:space="preserve">4.8</w:t>
            </w:r>
          </w:p>
        </w:tc>
        <w:tc>
          <w:tcPr>
            <w:tcBorders>
              <w:bottom w:color="000000" w:space="0" w:sz="4" w:val="single"/>
            </w:tcBorders>
          </w:tcPr>
          <w:p w:rsidR="00000000" w:rsidDel="00000000" w:rsidP="00000000" w:rsidRDefault="00000000" w:rsidRPr="00000000" w14:paraId="00000182">
            <w:pPr>
              <w:spacing w:line="360" w:lineRule="auto"/>
              <w:ind w:right="104"/>
              <w:jc w:val="center"/>
              <w:rPr>
                <w:sz w:val="24"/>
                <w:szCs w:val="24"/>
              </w:rPr>
            </w:pPr>
            <w:r w:rsidDel="00000000" w:rsidR="00000000" w:rsidRPr="00000000">
              <w:rPr>
                <w:sz w:val="24"/>
                <w:szCs w:val="24"/>
                <w:rtl w:val="0"/>
              </w:rPr>
              <w:t xml:space="preserve">38</w:t>
            </w:r>
          </w:p>
        </w:tc>
        <w:tc>
          <w:tcPr>
            <w:tcBorders>
              <w:bottom w:color="000000" w:space="0" w:sz="4" w:val="single"/>
            </w:tcBorders>
          </w:tcPr>
          <w:p w:rsidR="00000000" w:rsidDel="00000000" w:rsidP="00000000" w:rsidRDefault="00000000" w:rsidRPr="00000000" w14:paraId="00000183">
            <w:pPr>
              <w:spacing w:line="360" w:lineRule="auto"/>
              <w:ind w:left="503" w:firstLine="0"/>
              <w:rPr>
                <w:sz w:val="16"/>
                <w:szCs w:val="16"/>
              </w:rPr>
            </w:pPr>
            <w:r w:rsidDel="00000000" w:rsidR="00000000" w:rsidRPr="00000000">
              <w:rPr>
                <w:sz w:val="24"/>
                <w:szCs w:val="24"/>
                <w:rtl w:val="0"/>
              </w:rPr>
              <w:t xml:space="preserve">4.94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c</w:t>
            </w:r>
            <w:r w:rsidDel="00000000" w:rsidR="00000000" w:rsidRPr="00000000">
              <w:rPr>
                <w:rtl w:val="0"/>
              </w:rPr>
            </w:r>
          </w:p>
        </w:tc>
        <w:tc>
          <w:tcPr>
            <w:tcBorders>
              <w:bottom w:color="000000" w:space="0" w:sz="4" w:val="single"/>
            </w:tcBorders>
          </w:tcPr>
          <w:p w:rsidR="00000000" w:rsidDel="00000000" w:rsidP="00000000" w:rsidRDefault="00000000" w:rsidRPr="00000000" w14:paraId="00000184">
            <w:pPr>
              <w:spacing w:line="360" w:lineRule="auto"/>
              <w:ind w:right="229"/>
              <w:jc w:val="right"/>
              <w:rPr>
                <w:sz w:val="16"/>
                <w:szCs w:val="16"/>
              </w:rPr>
            </w:pPr>
            <w:r w:rsidDel="00000000" w:rsidR="00000000" w:rsidRPr="00000000">
              <w:rPr>
                <w:sz w:val="24"/>
                <w:szCs w:val="24"/>
                <w:rtl w:val="0"/>
              </w:rPr>
              <w:t xml:space="preserve">4.03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tcBorders>
              <w:bottom w:color="000000" w:space="0" w:sz="4" w:val="single"/>
            </w:tcBorders>
          </w:tcPr>
          <w:p w:rsidR="00000000" w:rsidDel="00000000" w:rsidP="00000000" w:rsidRDefault="00000000" w:rsidRPr="00000000" w14:paraId="00000185">
            <w:pPr>
              <w:spacing w:line="360" w:lineRule="auto"/>
              <w:ind w:left="781" w:firstLine="0"/>
              <w:rPr>
                <w:sz w:val="16"/>
                <w:szCs w:val="16"/>
              </w:rPr>
            </w:pPr>
            <w:r w:rsidDel="00000000" w:rsidR="00000000" w:rsidRPr="00000000">
              <w:rPr>
                <w:sz w:val="24"/>
                <w:szCs w:val="24"/>
                <w:rtl w:val="0"/>
              </w:rPr>
              <w:t xml:space="preserve">29.19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tcBorders>
              <w:bottom w:color="000000" w:space="0" w:sz="4" w:val="single"/>
            </w:tcBorders>
          </w:tcPr>
          <w:p w:rsidR="00000000" w:rsidDel="00000000" w:rsidP="00000000" w:rsidRDefault="00000000" w:rsidRPr="00000000" w14:paraId="00000186">
            <w:pPr>
              <w:spacing w:line="360" w:lineRule="auto"/>
              <w:ind w:right="472"/>
              <w:jc w:val="right"/>
              <w:rPr>
                <w:sz w:val="16"/>
                <w:szCs w:val="16"/>
              </w:rPr>
            </w:pPr>
            <w:r w:rsidDel="00000000" w:rsidR="00000000" w:rsidRPr="00000000">
              <w:rPr>
                <w:sz w:val="24"/>
                <w:szCs w:val="24"/>
                <w:rtl w:val="0"/>
              </w:rPr>
              <w:t xml:space="preserve">0.67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c</w:t>
            </w:r>
            <w:r w:rsidDel="00000000" w:rsidR="00000000" w:rsidRPr="00000000">
              <w:rPr>
                <w:rtl w:val="0"/>
              </w:rPr>
            </w:r>
          </w:p>
        </w:tc>
      </w:tr>
      <w:tr>
        <w:trPr>
          <w:cantSplit w:val="0"/>
          <w:trHeight w:val="276" w:hRule="atLeast"/>
          <w:tblHeader w:val="0"/>
        </w:trPr>
        <w:tc>
          <w:tcPr>
            <w:gridSpan w:val="6"/>
            <w:tcBorders>
              <w:top w:color="000000" w:space="0" w:sz="4" w:val="single"/>
              <w:bottom w:color="000000" w:space="0" w:sz="4" w:val="single"/>
            </w:tcBorders>
          </w:tcPr>
          <w:p w:rsidR="00000000" w:rsidDel="00000000" w:rsidP="00000000" w:rsidRDefault="00000000" w:rsidRPr="00000000" w14:paraId="00000187">
            <w:pPr>
              <w:spacing w:line="360" w:lineRule="auto"/>
              <w:ind w:left="13" w:right="2" w:firstLine="0"/>
              <w:jc w:val="center"/>
              <w:rPr>
                <w:sz w:val="24"/>
                <w:szCs w:val="24"/>
              </w:rPr>
            </w:pPr>
            <w:r w:rsidDel="00000000" w:rsidR="00000000" w:rsidRPr="00000000">
              <w:rPr>
                <w:sz w:val="24"/>
                <w:szCs w:val="24"/>
                <w:rtl w:val="0"/>
              </w:rPr>
              <w:t xml:space="preserve">306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350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lactating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days</w:t>
            </w:r>
          </w:p>
        </w:tc>
      </w:tr>
      <w:tr>
        <w:trPr>
          <w:cantSplit w:val="0"/>
          <w:trHeight w:val="568" w:hRule="atLeast"/>
          <w:tblHeader w:val="0"/>
        </w:trPr>
        <w:tc>
          <w:tcPr>
            <w:tcBorders>
              <w:top w:color="000000" w:space="0" w:sz="4" w:val="single"/>
              <w:bottom w:color="000000" w:space="0" w:sz="4" w:val="single"/>
            </w:tcBorders>
          </w:tcPr>
          <w:p w:rsidR="00000000" w:rsidDel="00000000" w:rsidP="00000000" w:rsidRDefault="00000000" w:rsidRPr="00000000" w14:paraId="0000018D">
            <w:pPr>
              <w:spacing w:line="360" w:lineRule="auto"/>
              <w:ind w:left="199" w:right="283" w:firstLine="168.00000000000006"/>
              <w:rPr>
                <w:sz w:val="24"/>
                <w:szCs w:val="24"/>
              </w:rPr>
            </w:pPr>
            <w:r w:rsidDel="00000000" w:rsidR="00000000" w:rsidRPr="00000000">
              <w:rPr>
                <w:sz w:val="24"/>
                <w:szCs w:val="24"/>
                <w:rtl w:val="0"/>
              </w:rPr>
              <w:t xml:space="preserve">Selenium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levels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(ppm)</w:t>
            </w:r>
          </w:p>
        </w:tc>
        <w:tc>
          <w:tcPr>
            <w:tcBorders>
              <w:top w:color="000000" w:space="0" w:sz="4" w:val="single"/>
              <w:bottom w:color="000000" w:space="0" w:sz="4" w:val="single"/>
            </w:tcBorders>
          </w:tcPr>
          <w:p w:rsidR="00000000" w:rsidDel="00000000" w:rsidP="00000000" w:rsidRDefault="00000000" w:rsidRPr="00000000" w14:paraId="0000018E">
            <w:pPr>
              <w:spacing w:line="360" w:lineRule="auto"/>
              <w:ind w:left="3" w:right="104" w:firstLine="0"/>
              <w:jc w:val="center"/>
              <w:rPr>
                <w:sz w:val="24"/>
                <w:szCs w:val="24"/>
              </w:rPr>
            </w:pPr>
            <w:r w:rsidDel="00000000" w:rsidR="00000000" w:rsidRPr="00000000">
              <w:rPr>
                <w:sz w:val="24"/>
                <w:szCs w:val="24"/>
                <w:rtl w:val="0"/>
              </w:rPr>
              <w:t xml:space="preserve">N</w:t>
            </w:r>
          </w:p>
        </w:tc>
        <w:tc>
          <w:tcPr>
            <w:tcBorders>
              <w:top w:color="000000" w:space="0" w:sz="4" w:val="single"/>
              <w:bottom w:color="000000" w:space="0" w:sz="4" w:val="single"/>
            </w:tcBorders>
          </w:tcPr>
          <w:p w:rsidR="00000000" w:rsidDel="00000000" w:rsidP="00000000" w:rsidRDefault="00000000" w:rsidRPr="00000000" w14:paraId="0000018F">
            <w:pPr>
              <w:spacing w:line="360" w:lineRule="auto"/>
              <w:ind w:left="116" w:firstLine="0"/>
              <w:jc w:val="center"/>
              <w:rPr>
                <w:sz w:val="24"/>
                <w:szCs w:val="24"/>
              </w:rPr>
            </w:pPr>
            <w:r w:rsidDel="00000000" w:rsidR="00000000" w:rsidRPr="00000000">
              <w:rPr>
                <w:sz w:val="24"/>
                <w:szCs w:val="24"/>
                <w:rtl w:val="0"/>
              </w:rPr>
              <w:t xml:space="preserve">Fat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p>
        </w:tc>
        <w:tc>
          <w:tcPr>
            <w:tcBorders>
              <w:top w:color="000000" w:space="0" w:sz="4" w:val="single"/>
              <w:bottom w:color="000000" w:space="0" w:sz="4" w:val="single"/>
            </w:tcBorders>
          </w:tcPr>
          <w:p w:rsidR="00000000" w:rsidDel="00000000" w:rsidP="00000000" w:rsidRDefault="00000000" w:rsidRPr="00000000" w14:paraId="00000190">
            <w:pPr>
              <w:spacing w:line="360" w:lineRule="auto"/>
              <w:ind w:left="469" w:right="138" w:hanging="183"/>
              <w:rPr>
                <w:sz w:val="24"/>
                <w:szCs w:val="24"/>
              </w:rPr>
            </w:pPr>
            <w:r w:rsidDel="00000000" w:rsidR="00000000" w:rsidRPr="00000000">
              <w:rPr>
                <w:sz w:val="24"/>
                <w:szCs w:val="24"/>
                <w:rtl w:val="0"/>
              </w:rPr>
              <w:t xml:space="preserve">Protein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p>
        </w:tc>
        <w:tc>
          <w:tcPr>
            <w:tcBorders>
              <w:top w:color="000000" w:space="0" w:sz="4" w:val="single"/>
              <w:bottom w:color="000000" w:space="0" w:sz="4" w:val="single"/>
            </w:tcBorders>
          </w:tcPr>
          <w:p w:rsidR="00000000" w:rsidDel="00000000" w:rsidP="00000000" w:rsidRDefault="00000000" w:rsidRPr="00000000" w14:paraId="00000191">
            <w:pPr>
              <w:spacing w:line="360" w:lineRule="auto"/>
              <w:ind w:right="56"/>
              <w:jc w:val="center"/>
              <w:rPr>
                <w:sz w:val="16"/>
                <w:szCs w:val="16"/>
              </w:rPr>
            </w:pPr>
            <w:r w:rsidDel="00000000" w:rsidR="00000000" w:rsidRPr="00000000">
              <w:rPr>
                <w:sz w:val="24"/>
                <w:szCs w:val="24"/>
                <w:rtl w:val="0"/>
              </w:rPr>
              <w:t xml:space="preserve">SCC</w:t>
            </w:r>
            <w:r w:rsidDel="00000000" w:rsidR="00000000" w:rsidRPr="00000000">
              <w:rPr>
                <w:sz w:val="26.666666666666668"/>
                <w:szCs w:val="26.666666666666668"/>
                <w:vertAlign w:val="superscript"/>
                <w:rtl w:val="0"/>
              </w:rPr>
              <w:t xml:space="preserve">1</w:t>
            </w:r>
            <w:r w:rsidDel="00000000" w:rsidR="00000000" w:rsidRPr="00000000">
              <w:rPr>
                <w:rtl w:val="0"/>
              </w:rPr>
            </w:r>
          </w:p>
          <w:p w:rsidR="00000000" w:rsidDel="00000000" w:rsidP="00000000" w:rsidRDefault="00000000" w:rsidRPr="00000000" w14:paraId="00000192">
            <w:pPr>
              <w:spacing w:line="360" w:lineRule="auto"/>
              <w:ind w:left="1" w:right="56" w:firstLine="0"/>
              <w:jc w:val="center"/>
              <w:rPr>
                <w:sz w:val="24"/>
                <w:szCs w:val="24"/>
              </w:rPr>
            </w:pPr>
            <w:r w:rsidDel="00000000" w:rsidR="00000000" w:rsidRPr="00000000">
              <w:rPr>
                <w:sz w:val="24"/>
                <w:szCs w:val="24"/>
                <w:rtl w:val="0"/>
              </w:rPr>
              <w:t xml:space="preserve">(thousand/cel/mL)</w:t>
            </w:r>
          </w:p>
        </w:tc>
        <w:tc>
          <w:tcPr>
            <w:tcBorders>
              <w:top w:color="000000" w:space="0" w:sz="4" w:val="single"/>
              <w:bottom w:color="000000" w:space="0" w:sz="4" w:val="single"/>
            </w:tcBorders>
          </w:tcPr>
          <w:p w:rsidR="00000000" w:rsidDel="00000000" w:rsidP="00000000" w:rsidRDefault="00000000" w:rsidRPr="00000000" w14:paraId="00000193">
            <w:pPr>
              <w:spacing w:line="360" w:lineRule="auto"/>
              <w:ind w:left="251" w:hanging="46.000000000000014"/>
              <w:rPr>
                <w:sz w:val="24"/>
                <w:szCs w:val="24"/>
              </w:rPr>
            </w:pPr>
            <w:r w:rsidDel="00000000" w:rsidR="00000000" w:rsidRPr="00000000">
              <w:rPr>
                <w:sz w:val="24"/>
                <w:szCs w:val="24"/>
                <w:rtl w:val="0"/>
              </w:rPr>
              <w:t xml:space="preserve">SCS</w:t>
            </w:r>
            <w:r w:rsidDel="00000000" w:rsidR="00000000" w:rsidRPr="00000000">
              <w:rPr>
                <w:sz w:val="26.666666666666668"/>
                <w:szCs w:val="26.666666666666668"/>
                <w:vertAlign w:val="superscript"/>
                <w:rtl w:val="0"/>
              </w:rPr>
              <w:t xml:space="preserve">2</w:t>
            </w:r>
            <w:r w:rsidDel="00000000" w:rsidR="00000000" w:rsidRPr="00000000">
              <w:rPr>
                <w:rFonts w:ascii="Times New Roman" w:cs="Times New Roman" w:eastAsia="Times New Roman" w:hAnsi="Times New Roman"/>
                <w:sz w:val="26.666666666666668"/>
                <w:szCs w:val="26.666666666666668"/>
                <w:vertAlign w:val="superscript"/>
                <w:rtl w:val="0"/>
              </w:rPr>
              <w:t xml:space="preserve"> </w:t>
            </w:r>
            <w:r w:rsidDel="00000000" w:rsidR="00000000" w:rsidRPr="00000000">
              <w:rPr>
                <w:sz w:val="24"/>
                <w:szCs w:val="24"/>
                <w:rtl w:val="0"/>
              </w:rPr>
              <w:t xml:space="preserve">(log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cel/mL)</w:t>
            </w:r>
          </w:p>
        </w:tc>
      </w:tr>
      <w:tr>
        <w:trPr>
          <w:cantSplit w:val="0"/>
          <w:trHeight w:val="280" w:hRule="atLeast"/>
          <w:tblHeader w:val="0"/>
        </w:trPr>
        <w:tc>
          <w:tcPr>
            <w:tcBorders>
              <w:top w:color="000000" w:space="0" w:sz="4" w:val="single"/>
            </w:tcBorders>
          </w:tcPr>
          <w:p w:rsidR="00000000" w:rsidDel="00000000" w:rsidP="00000000" w:rsidRDefault="00000000" w:rsidRPr="00000000" w14:paraId="00000194">
            <w:pPr>
              <w:spacing w:line="360" w:lineRule="auto"/>
              <w:ind w:right="95"/>
              <w:jc w:val="center"/>
              <w:rPr>
                <w:sz w:val="24"/>
                <w:szCs w:val="24"/>
              </w:rPr>
            </w:pPr>
            <w:r w:rsidDel="00000000" w:rsidR="00000000" w:rsidRPr="00000000">
              <w:rPr>
                <w:sz w:val="24"/>
                <w:szCs w:val="24"/>
                <w:rtl w:val="0"/>
              </w:rPr>
              <w:t xml:space="preserve">1.6</w:t>
            </w:r>
          </w:p>
        </w:tc>
        <w:tc>
          <w:tcPr>
            <w:tcBorders>
              <w:top w:color="000000" w:space="0" w:sz="4" w:val="single"/>
            </w:tcBorders>
          </w:tcPr>
          <w:p w:rsidR="00000000" w:rsidDel="00000000" w:rsidP="00000000" w:rsidRDefault="00000000" w:rsidRPr="00000000" w14:paraId="00000195">
            <w:pPr>
              <w:spacing w:line="360" w:lineRule="auto"/>
              <w:ind w:left="2" w:right="104" w:firstLine="0"/>
              <w:jc w:val="center"/>
              <w:rPr>
                <w:sz w:val="24"/>
                <w:szCs w:val="24"/>
              </w:rPr>
            </w:pPr>
            <w:r w:rsidDel="00000000" w:rsidR="00000000" w:rsidRPr="00000000">
              <w:rPr>
                <w:sz w:val="24"/>
                <w:szCs w:val="24"/>
                <w:rtl w:val="0"/>
              </w:rPr>
              <w:t xml:space="preserve">302</w:t>
            </w:r>
          </w:p>
        </w:tc>
        <w:tc>
          <w:tcPr>
            <w:tcBorders>
              <w:top w:color="000000" w:space="0" w:sz="4" w:val="single"/>
            </w:tcBorders>
          </w:tcPr>
          <w:p w:rsidR="00000000" w:rsidDel="00000000" w:rsidP="00000000" w:rsidRDefault="00000000" w:rsidRPr="00000000" w14:paraId="00000196">
            <w:pPr>
              <w:spacing w:line="360" w:lineRule="auto"/>
              <w:ind w:left="501" w:firstLine="0"/>
              <w:rPr>
                <w:sz w:val="16"/>
                <w:szCs w:val="16"/>
              </w:rPr>
            </w:pPr>
            <w:r w:rsidDel="00000000" w:rsidR="00000000" w:rsidRPr="00000000">
              <w:rPr>
                <w:sz w:val="24"/>
                <w:szCs w:val="24"/>
                <w:rtl w:val="0"/>
              </w:rPr>
              <w:t xml:space="preserve">6.74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w:t>
            </w:r>
            <w:r w:rsidDel="00000000" w:rsidR="00000000" w:rsidRPr="00000000">
              <w:rPr>
                <w:rtl w:val="0"/>
              </w:rPr>
            </w:r>
          </w:p>
        </w:tc>
        <w:tc>
          <w:tcPr>
            <w:tcBorders>
              <w:top w:color="000000" w:space="0" w:sz="4" w:val="single"/>
            </w:tcBorders>
          </w:tcPr>
          <w:p w:rsidR="00000000" w:rsidDel="00000000" w:rsidP="00000000" w:rsidRDefault="00000000" w:rsidRPr="00000000" w14:paraId="00000197">
            <w:pPr>
              <w:spacing w:line="360" w:lineRule="auto"/>
              <w:ind w:right="234"/>
              <w:jc w:val="right"/>
              <w:rPr>
                <w:sz w:val="16"/>
                <w:szCs w:val="16"/>
              </w:rPr>
            </w:pPr>
            <w:r w:rsidDel="00000000" w:rsidR="00000000" w:rsidRPr="00000000">
              <w:rPr>
                <w:sz w:val="24"/>
                <w:szCs w:val="24"/>
                <w:rtl w:val="0"/>
              </w:rPr>
              <w:t xml:space="preserve">4.37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w:t>
            </w:r>
            <w:r w:rsidDel="00000000" w:rsidR="00000000" w:rsidRPr="00000000">
              <w:rPr>
                <w:rtl w:val="0"/>
              </w:rPr>
            </w:r>
          </w:p>
        </w:tc>
        <w:tc>
          <w:tcPr>
            <w:tcBorders>
              <w:top w:color="000000" w:space="0" w:sz="4" w:val="single"/>
            </w:tcBorders>
          </w:tcPr>
          <w:p w:rsidR="00000000" w:rsidDel="00000000" w:rsidP="00000000" w:rsidRDefault="00000000" w:rsidRPr="00000000" w14:paraId="00000198">
            <w:pPr>
              <w:spacing w:line="360" w:lineRule="auto"/>
              <w:ind w:left="721" w:firstLine="0"/>
              <w:rPr>
                <w:sz w:val="16"/>
                <w:szCs w:val="16"/>
              </w:rPr>
            </w:pPr>
            <w:r w:rsidDel="00000000" w:rsidR="00000000" w:rsidRPr="00000000">
              <w:rPr>
                <w:sz w:val="24"/>
                <w:szCs w:val="24"/>
                <w:rtl w:val="0"/>
              </w:rPr>
              <w:t xml:space="preserve">147.63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w:t>
            </w:r>
            <w:r w:rsidDel="00000000" w:rsidR="00000000" w:rsidRPr="00000000">
              <w:rPr>
                <w:rtl w:val="0"/>
              </w:rPr>
            </w:r>
          </w:p>
        </w:tc>
        <w:tc>
          <w:tcPr>
            <w:tcBorders>
              <w:top w:color="000000" w:space="0" w:sz="4" w:val="single"/>
            </w:tcBorders>
          </w:tcPr>
          <w:p w:rsidR="00000000" w:rsidDel="00000000" w:rsidP="00000000" w:rsidRDefault="00000000" w:rsidRPr="00000000" w14:paraId="00000199">
            <w:pPr>
              <w:spacing w:line="360" w:lineRule="auto"/>
              <w:ind w:right="467"/>
              <w:jc w:val="right"/>
              <w:rPr>
                <w:sz w:val="16"/>
                <w:szCs w:val="16"/>
              </w:rPr>
            </w:pPr>
            <w:r w:rsidDel="00000000" w:rsidR="00000000" w:rsidRPr="00000000">
              <w:rPr>
                <w:sz w:val="24"/>
                <w:szCs w:val="24"/>
                <w:rtl w:val="0"/>
              </w:rPr>
              <w:t xml:space="preserve">2.07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9A">
            <w:pPr>
              <w:spacing w:line="360" w:lineRule="auto"/>
              <w:ind w:right="95"/>
              <w:jc w:val="center"/>
              <w:rPr>
                <w:sz w:val="24"/>
                <w:szCs w:val="24"/>
              </w:rPr>
            </w:pPr>
            <w:r w:rsidDel="00000000" w:rsidR="00000000" w:rsidRPr="00000000">
              <w:rPr>
                <w:sz w:val="24"/>
                <w:szCs w:val="24"/>
                <w:rtl w:val="0"/>
              </w:rPr>
              <w:t xml:space="preserve">2.4</w:t>
            </w:r>
          </w:p>
        </w:tc>
        <w:tc>
          <w:tcPr/>
          <w:p w:rsidR="00000000" w:rsidDel="00000000" w:rsidP="00000000" w:rsidRDefault="00000000" w:rsidRPr="00000000" w14:paraId="0000019B">
            <w:pPr>
              <w:spacing w:line="360" w:lineRule="auto"/>
              <w:ind w:right="104"/>
              <w:jc w:val="center"/>
              <w:rPr>
                <w:sz w:val="24"/>
                <w:szCs w:val="24"/>
              </w:rPr>
            </w:pPr>
            <w:r w:rsidDel="00000000" w:rsidR="00000000" w:rsidRPr="00000000">
              <w:rPr>
                <w:sz w:val="24"/>
                <w:szCs w:val="24"/>
                <w:rtl w:val="0"/>
              </w:rPr>
              <w:t xml:space="preserve">86</w:t>
            </w:r>
          </w:p>
        </w:tc>
        <w:tc>
          <w:tcPr/>
          <w:p w:rsidR="00000000" w:rsidDel="00000000" w:rsidP="00000000" w:rsidRDefault="00000000" w:rsidRPr="00000000" w14:paraId="0000019C">
            <w:pPr>
              <w:spacing w:line="360" w:lineRule="auto"/>
              <w:ind w:left="455" w:firstLine="0"/>
              <w:rPr>
                <w:sz w:val="16"/>
                <w:szCs w:val="16"/>
              </w:rPr>
            </w:pPr>
            <w:r w:rsidDel="00000000" w:rsidR="00000000" w:rsidRPr="00000000">
              <w:rPr>
                <w:sz w:val="24"/>
                <w:szCs w:val="24"/>
                <w:rtl w:val="0"/>
              </w:rPr>
              <w:t xml:space="preserve">6.37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9D">
            <w:pPr>
              <w:spacing w:line="360" w:lineRule="auto"/>
              <w:ind w:right="188"/>
              <w:jc w:val="right"/>
              <w:rPr>
                <w:sz w:val="16"/>
                <w:szCs w:val="16"/>
              </w:rPr>
            </w:pPr>
            <w:r w:rsidDel="00000000" w:rsidR="00000000" w:rsidRPr="00000000">
              <w:rPr>
                <w:sz w:val="24"/>
                <w:szCs w:val="24"/>
                <w:rtl w:val="0"/>
              </w:rPr>
              <w:t xml:space="preserve">4.16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9E">
            <w:pPr>
              <w:spacing w:line="360" w:lineRule="auto"/>
              <w:ind w:left="743" w:firstLine="0"/>
              <w:rPr>
                <w:sz w:val="16"/>
                <w:szCs w:val="16"/>
              </w:rPr>
            </w:pPr>
            <w:r w:rsidDel="00000000" w:rsidR="00000000" w:rsidRPr="00000000">
              <w:rPr>
                <w:sz w:val="24"/>
                <w:szCs w:val="24"/>
                <w:rtl w:val="0"/>
              </w:rPr>
              <w:t xml:space="preserve">83.77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9F">
            <w:pPr>
              <w:spacing w:line="360" w:lineRule="auto"/>
              <w:ind w:right="423"/>
              <w:jc w:val="right"/>
              <w:rPr>
                <w:sz w:val="16"/>
                <w:szCs w:val="16"/>
              </w:rPr>
            </w:pPr>
            <w:r w:rsidDel="00000000" w:rsidR="00000000" w:rsidRPr="00000000">
              <w:rPr>
                <w:sz w:val="24"/>
                <w:szCs w:val="24"/>
                <w:rtl w:val="0"/>
              </w:rPr>
              <w:t xml:space="preserve">1.31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A0">
            <w:pPr>
              <w:spacing w:line="360" w:lineRule="auto"/>
              <w:ind w:right="95"/>
              <w:jc w:val="center"/>
              <w:rPr>
                <w:sz w:val="24"/>
                <w:szCs w:val="24"/>
              </w:rPr>
            </w:pPr>
            <w:r w:rsidDel="00000000" w:rsidR="00000000" w:rsidRPr="00000000">
              <w:rPr>
                <w:sz w:val="24"/>
                <w:szCs w:val="24"/>
                <w:rtl w:val="0"/>
              </w:rPr>
              <w:t xml:space="preserve">3.2</w:t>
            </w:r>
          </w:p>
        </w:tc>
        <w:tc>
          <w:tcPr/>
          <w:p w:rsidR="00000000" w:rsidDel="00000000" w:rsidP="00000000" w:rsidRDefault="00000000" w:rsidRPr="00000000" w14:paraId="000001A1">
            <w:pPr>
              <w:spacing w:line="360" w:lineRule="auto"/>
              <w:ind w:left="2" w:right="104" w:firstLine="0"/>
              <w:jc w:val="center"/>
              <w:rPr>
                <w:sz w:val="24"/>
                <w:szCs w:val="24"/>
              </w:rPr>
            </w:pPr>
            <w:r w:rsidDel="00000000" w:rsidR="00000000" w:rsidRPr="00000000">
              <w:rPr>
                <w:sz w:val="24"/>
                <w:szCs w:val="24"/>
                <w:rtl w:val="0"/>
              </w:rPr>
              <w:t xml:space="preserve">137</w:t>
            </w:r>
          </w:p>
        </w:tc>
        <w:tc>
          <w:tcPr/>
          <w:p w:rsidR="00000000" w:rsidDel="00000000" w:rsidP="00000000" w:rsidRDefault="00000000" w:rsidRPr="00000000" w14:paraId="000001A2">
            <w:pPr>
              <w:spacing w:line="360" w:lineRule="auto"/>
              <w:ind w:left="460" w:firstLine="0"/>
              <w:rPr>
                <w:sz w:val="16"/>
                <w:szCs w:val="16"/>
              </w:rPr>
            </w:pPr>
            <w:r w:rsidDel="00000000" w:rsidR="00000000" w:rsidRPr="00000000">
              <w:rPr>
                <w:sz w:val="24"/>
                <w:szCs w:val="24"/>
                <w:rtl w:val="0"/>
              </w:rPr>
              <w:t xml:space="preserve">5.57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bc</w:t>
            </w:r>
            <w:r w:rsidDel="00000000" w:rsidR="00000000" w:rsidRPr="00000000">
              <w:rPr>
                <w:rtl w:val="0"/>
              </w:rPr>
            </w:r>
          </w:p>
        </w:tc>
        <w:tc>
          <w:tcPr/>
          <w:p w:rsidR="00000000" w:rsidDel="00000000" w:rsidP="00000000" w:rsidRDefault="00000000" w:rsidRPr="00000000" w14:paraId="000001A3">
            <w:pPr>
              <w:spacing w:line="360" w:lineRule="auto"/>
              <w:ind w:right="188"/>
              <w:jc w:val="right"/>
              <w:rPr>
                <w:sz w:val="16"/>
                <w:szCs w:val="16"/>
              </w:rPr>
            </w:pPr>
            <w:r w:rsidDel="00000000" w:rsidR="00000000" w:rsidRPr="00000000">
              <w:rPr>
                <w:sz w:val="24"/>
                <w:szCs w:val="24"/>
                <w:rtl w:val="0"/>
              </w:rPr>
              <w:t xml:space="preserve">4.14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A4">
            <w:pPr>
              <w:spacing w:line="360" w:lineRule="auto"/>
              <w:ind w:left="743" w:firstLine="0"/>
              <w:rPr>
                <w:sz w:val="16"/>
                <w:szCs w:val="16"/>
              </w:rPr>
            </w:pPr>
            <w:r w:rsidDel="00000000" w:rsidR="00000000" w:rsidRPr="00000000">
              <w:rPr>
                <w:sz w:val="24"/>
                <w:szCs w:val="24"/>
                <w:rtl w:val="0"/>
              </w:rPr>
              <w:t xml:space="preserve">78.95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A5">
            <w:pPr>
              <w:spacing w:line="360" w:lineRule="auto"/>
              <w:ind w:right="462"/>
              <w:jc w:val="right"/>
              <w:rPr>
                <w:sz w:val="16"/>
                <w:szCs w:val="16"/>
              </w:rPr>
            </w:pPr>
            <w:r w:rsidDel="00000000" w:rsidR="00000000" w:rsidRPr="00000000">
              <w:rPr>
                <w:sz w:val="24"/>
                <w:szCs w:val="24"/>
                <w:rtl w:val="0"/>
              </w:rPr>
              <w:t xml:space="preserve">1.22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1A6">
            <w:pPr>
              <w:spacing w:line="360" w:lineRule="auto"/>
              <w:ind w:right="95"/>
              <w:jc w:val="center"/>
              <w:rPr>
                <w:sz w:val="24"/>
                <w:szCs w:val="24"/>
              </w:rPr>
            </w:pPr>
            <w:r w:rsidDel="00000000" w:rsidR="00000000" w:rsidRPr="00000000">
              <w:rPr>
                <w:sz w:val="24"/>
                <w:szCs w:val="24"/>
                <w:rtl w:val="0"/>
              </w:rPr>
              <w:t xml:space="preserve">4.0</w:t>
            </w:r>
          </w:p>
        </w:tc>
        <w:tc>
          <w:tcPr/>
          <w:p w:rsidR="00000000" w:rsidDel="00000000" w:rsidP="00000000" w:rsidRDefault="00000000" w:rsidRPr="00000000" w14:paraId="000001A7">
            <w:pPr>
              <w:spacing w:line="360" w:lineRule="auto"/>
              <w:ind w:left="2" w:right="104" w:firstLine="0"/>
              <w:jc w:val="center"/>
              <w:rPr>
                <w:sz w:val="24"/>
                <w:szCs w:val="24"/>
              </w:rPr>
            </w:pPr>
            <w:r w:rsidDel="00000000" w:rsidR="00000000" w:rsidRPr="00000000">
              <w:rPr>
                <w:sz w:val="24"/>
                <w:szCs w:val="24"/>
                <w:rtl w:val="0"/>
              </w:rPr>
              <w:t xml:space="preserve">102</w:t>
            </w:r>
          </w:p>
        </w:tc>
        <w:tc>
          <w:tcPr/>
          <w:p w:rsidR="00000000" w:rsidDel="00000000" w:rsidP="00000000" w:rsidRDefault="00000000" w:rsidRPr="00000000" w14:paraId="000001A8">
            <w:pPr>
              <w:spacing w:line="360" w:lineRule="auto"/>
              <w:ind w:left="460" w:firstLine="0"/>
              <w:rPr>
                <w:sz w:val="16"/>
                <w:szCs w:val="16"/>
              </w:rPr>
            </w:pPr>
            <w:r w:rsidDel="00000000" w:rsidR="00000000" w:rsidRPr="00000000">
              <w:rPr>
                <w:sz w:val="24"/>
                <w:szCs w:val="24"/>
                <w:rtl w:val="0"/>
              </w:rPr>
              <w:t xml:space="preserve">5.55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bc</w:t>
            </w:r>
            <w:r w:rsidDel="00000000" w:rsidR="00000000" w:rsidRPr="00000000">
              <w:rPr>
                <w:rtl w:val="0"/>
              </w:rPr>
            </w:r>
          </w:p>
        </w:tc>
        <w:tc>
          <w:tcPr/>
          <w:p w:rsidR="00000000" w:rsidDel="00000000" w:rsidP="00000000" w:rsidRDefault="00000000" w:rsidRPr="00000000" w14:paraId="000001A9">
            <w:pPr>
              <w:spacing w:line="360" w:lineRule="auto"/>
              <w:ind w:right="229"/>
              <w:jc w:val="right"/>
              <w:rPr>
                <w:sz w:val="16"/>
                <w:szCs w:val="16"/>
              </w:rPr>
            </w:pPr>
            <w:r w:rsidDel="00000000" w:rsidR="00000000" w:rsidRPr="00000000">
              <w:rPr>
                <w:sz w:val="24"/>
                <w:szCs w:val="24"/>
                <w:rtl w:val="0"/>
              </w:rPr>
              <w:t xml:space="preserve">4.11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p w:rsidR="00000000" w:rsidDel="00000000" w:rsidP="00000000" w:rsidRDefault="00000000" w:rsidRPr="00000000" w14:paraId="000001AA">
            <w:pPr>
              <w:spacing w:line="360" w:lineRule="auto"/>
              <w:ind w:left="781" w:firstLine="0"/>
              <w:rPr>
                <w:sz w:val="16"/>
                <w:szCs w:val="16"/>
              </w:rPr>
            </w:pPr>
            <w:r w:rsidDel="00000000" w:rsidR="00000000" w:rsidRPr="00000000">
              <w:rPr>
                <w:sz w:val="24"/>
                <w:szCs w:val="24"/>
                <w:rtl w:val="0"/>
              </w:rPr>
              <w:t xml:space="preserve">66.14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p w:rsidR="00000000" w:rsidDel="00000000" w:rsidP="00000000" w:rsidRDefault="00000000" w:rsidRPr="00000000" w14:paraId="000001AB">
            <w:pPr>
              <w:spacing w:line="360" w:lineRule="auto"/>
              <w:ind w:right="462"/>
              <w:jc w:val="right"/>
              <w:rPr>
                <w:sz w:val="16"/>
                <w:szCs w:val="16"/>
              </w:rPr>
            </w:pPr>
            <w:r w:rsidDel="00000000" w:rsidR="00000000" w:rsidRPr="00000000">
              <w:rPr>
                <w:sz w:val="24"/>
                <w:szCs w:val="24"/>
                <w:rtl w:val="0"/>
              </w:rPr>
              <w:t xml:space="preserve">0.98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r>
      <w:tr>
        <w:trPr>
          <w:cantSplit w:val="0"/>
          <w:trHeight w:val="281" w:hRule="atLeast"/>
          <w:tblHeader w:val="0"/>
        </w:trPr>
        <w:tc>
          <w:tcPr>
            <w:tcBorders>
              <w:bottom w:color="000000" w:space="0" w:sz="4" w:val="single"/>
            </w:tcBorders>
          </w:tcPr>
          <w:p w:rsidR="00000000" w:rsidDel="00000000" w:rsidP="00000000" w:rsidRDefault="00000000" w:rsidRPr="00000000" w14:paraId="000001AC">
            <w:pPr>
              <w:spacing w:before="1" w:line="360" w:lineRule="auto"/>
              <w:ind w:right="95"/>
              <w:jc w:val="center"/>
              <w:rPr>
                <w:sz w:val="24"/>
                <w:szCs w:val="24"/>
              </w:rPr>
            </w:pPr>
            <w:r w:rsidDel="00000000" w:rsidR="00000000" w:rsidRPr="00000000">
              <w:rPr>
                <w:sz w:val="24"/>
                <w:szCs w:val="24"/>
                <w:rtl w:val="0"/>
              </w:rPr>
              <w:t xml:space="preserve">4.8</w:t>
            </w:r>
          </w:p>
        </w:tc>
        <w:tc>
          <w:tcPr>
            <w:tcBorders>
              <w:bottom w:color="000000" w:space="0" w:sz="4" w:val="single"/>
            </w:tcBorders>
          </w:tcPr>
          <w:p w:rsidR="00000000" w:rsidDel="00000000" w:rsidP="00000000" w:rsidRDefault="00000000" w:rsidRPr="00000000" w14:paraId="000001AD">
            <w:pPr>
              <w:spacing w:before="1" w:line="360" w:lineRule="auto"/>
              <w:ind w:right="104"/>
              <w:jc w:val="center"/>
              <w:rPr>
                <w:sz w:val="24"/>
                <w:szCs w:val="24"/>
              </w:rPr>
            </w:pPr>
            <w:r w:rsidDel="00000000" w:rsidR="00000000" w:rsidRPr="00000000">
              <w:rPr>
                <w:sz w:val="24"/>
                <w:szCs w:val="24"/>
                <w:rtl w:val="0"/>
              </w:rPr>
              <w:t xml:space="preserve">40</w:t>
            </w:r>
          </w:p>
        </w:tc>
        <w:tc>
          <w:tcPr>
            <w:tcBorders>
              <w:bottom w:color="000000" w:space="0" w:sz="4" w:val="single"/>
            </w:tcBorders>
          </w:tcPr>
          <w:p w:rsidR="00000000" w:rsidDel="00000000" w:rsidP="00000000" w:rsidRDefault="00000000" w:rsidRPr="00000000" w14:paraId="000001AE">
            <w:pPr>
              <w:spacing w:before="1" w:line="360" w:lineRule="auto"/>
              <w:ind w:left="503" w:firstLine="0"/>
              <w:rPr>
                <w:sz w:val="16"/>
                <w:szCs w:val="16"/>
              </w:rPr>
            </w:pPr>
            <w:r w:rsidDel="00000000" w:rsidR="00000000" w:rsidRPr="00000000">
              <w:rPr>
                <w:sz w:val="24"/>
                <w:szCs w:val="24"/>
                <w:rtl w:val="0"/>
              </w:rPr>
              <w:t xml:space="preserve">5.42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c</w:t>
            </w:r>
            <w:r w:rsidDel="00000000" w:rsidR="00000000" w:rsidRPr="00000000">
              <w:rPr>
                <w:rtl w:val="0"/>
              </w:rPr>
            </w:r>
          </w:p>
        </w:tc>
        <w:tc>
          <w:tcPr>
            <w:tcBorders>
              <w:bottom w:color="000000" w:space="0" w:sz="4" w:val="single"/>
            </w:tcBorders>
          </w:tcPr>
          <w:p w:rsidR="00000000" w:rsidDel="00000000" w:rsidP="00000000" w:rsidRDefault="00000000" w:rsidRPr="00000000" w14:paraId="000001AF">
            <w:pPr>
              <w:spacing w:before="1" w:line="360" w:lineRule="auto"/>
              <w:ind w:right="229"/>
              <w:jc w:val="right"/>
              <w:rPr>
                <w:sz w:val="16"/>
                <w:szCs w:val="16"/>
              </w:rPr>
            </w:pPr>
            <w:r w:rsidDel="00000000" w:rsidR="00000000" w:rsidRPr="00000000">
              <w:rPr>
                <w:sz w:val="24"/>
                <w:szCs w:val="24"/>
                <w:rtl w:val="0"/>
              </w:rPr>
              <w:t xml:space="preserve">4.01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tcBorders>
              <w:bottom w:color="000000" w:space="0" w:sz="4" w:val="single"/>
            </w:tcBorders>
          </w:tcPr>
          <w:p w:rsidR="00000000" w:rsidDel="00000000" w:rsidP="00000000" w:rsidRDefault="00000000" w:rsidRPr="00000000" w14:paraId="000001B0">
            <w:pPr>
              <w:spacing w:before="1" w:line="360" w:lineRule="auto"/>
              <w:ind w:left="781" w:firstLine="0"/>
              <w:rPr>
                <w:sz w:val="16"/>
                <w:szCs w:val="16"/>
              </w:rPr>
            </w:pPr>
            <w:r w:rsidDel="00000000" w:rsidR="00000000" w:rsidRPr="00000000">
              <w:rPr>
                <w:sz w:val="24"/>
                <w:szCs w:val="24"/>
                <w:rtl w:val="0"/>
              </w:rPr>
              <w:t xml:space="preserve">61.07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tcBorders>
              <w:bottom w:color="000000" w:space="0" w:sz="4" w:val="single"/>
            </w:tcBorders>
          </w:tcPr>
          <w:p w:rsidR="00000000" w:rsidDel="00000000" w:rsidP="00000000" w:rsidRDefault="00000000" w:rsidRPr="00000000" w14:paraId="000001B1">
            <w:pPr>
              <w:spacing w:before="1" w:line="360" w:lineRule="auto"/>
              <w:ind w:right="462"/>
              <w:jc w:val="right"/>
              <w:rPr>
                <w:sz w:val="16"/>
                <w:szCs w:val="16"/>
              </w:rPr>
            </w:pPr>
            <w:r w:rsidDel="00000000" w:rsidR="00000000" w:rsidRPr="00000000">
              <w:rPr>
                <w:sz w:val="24"/>
                <w:szCs w:val="24"/>
                <w:rtl w:val="0"/>
              </w:rPr>
              <w:t xml:space="preserve">0.94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r>
      <w:tr>
        <w:trPr>
          <w:cantSplit w:val="0"/>
          <w:trHeight w:val="276" w:hRule="atLeast"/>
          <w:tblHeader w:val="0"/>
        </w:trPr>
        <w:tc>
          <w:tcPr>
            <w:gridSpan w:val="6"/>
            <w:tcBorders>
              <w:top w:color="000000" w:space="0" w:sz="4" w:val="single"/>
              <w:bottom w:color="000000" w:space="0" w:sz="4" w:val="single"/>
            </w:tcBorders>
          </w:tcPr>
          <w:p w:rsidR="00000000" w:rsidDel="00000000" w:rsidP="00000000" w:rsidRDefault="00000000" w:rsidRPr="00000000" w14:paraId="000001B2">
            <w:pPr>
              <w:spacing w:line="360" w:lineRule="auto"/>
              <w:ind w:left="13" w:firstLine="0"/>
              <w:jc w:val="center"/>
              <w:rPr>
                <w:sz w:val="24"/>
                <w:szCs w:val="24"/>
              </w:rPr>
            </w:pPr>
            <w:r w:rsidDel="00000000" w:rsidR="00000000" w:rsidRPr="00000000">
              <w:rPr>
                <w:sz w:val="24"/>
                <w:szCs w:val="24"/>
                <w:rtl w:val="0"/>
              </w:rPr>
              <w:t xml:space="preserve">&gt;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351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lactating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days</w:t>
            </w:r>
          </w:p>
        </w:tc>
      </w:tr>
      <w:tr>
        <w:trPr>
          <w:cantSplit w:val="0"/>
          <w:trHeight w:val="567" w:hRule="atLeast"/>
          <w:tblHeader w:val="0"/>
        </w:trPr>
        <w:tc>
          <w:tcPr>
            <w:tcBorders>
              <w:top w:color="000000" w:space="0" w:sz="4" w:val="single"/>
              <w:bottom w:color="000000" w:space="0" w:sz="4" w:val="single"/>
            </w:tcBorders>
          </w:tcPr>
          <w:p w:rsidR="00000000" w:rsidDel="00000000" w:rsidP="00000000" w:rsidRDefault="00000000" w:rsidRPr="00000000" w14:paraId="000001B8">
            <w:pPr>
              <w:spacing w:line="360" w:lineRule="auto"/>
              <w:ind w:left="199" w:right="283" w:firstLine="168.00000000000006"/>
              <w:rPr>
                <w:sz w:val="24"/>
                <w:szCs w:val="24"/>
              </w:rPr>
            </w:pPr>
            <w:r w:rsidDel="00000000" w:rsidR="00000000" w:rsidRPr="00000000">
              <w:rPr>
                <w:sz w:val="24"/>
                <w:szCs w:val="24"/>
                <w:rtl w:val="0"/>
              </w:rPr>
              <w:t xml:space="preserve">Selenium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levels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(ppm)</w:t>
            </w:r>
          </w:p>
        </w:tc>
        <w:tc>
          <w:tcPr>
            <w:tcBorders>
              <w:top w:color="000000" w:space="0" w:sz="4" w:val="single"/>
              <w:bottom w:color="000000" w:space="0" w:sz="4" w:val="single"/>
            </w:tcBorders>
          </w:tcPr>
          <w:p w:rsidR="00000000" w:rsidDel="00000000" w:rsidP="00000000" w:rsidRDefault="00000000" w:rsidRPr="00000000" w14:paraId="000001B9">
            <w:pPr>
              <w:spacing w:before="2" w:line="360" w:lineRule="auto"/>
              <w:ind w:left="3" w:right="104" w:firstLine="0"/>
              <w:jc w:val="center"/>
              <w:rPr>
                <w:sz w:val="24"/>
                <w:szCs w:val="24"/>
              </w:rPr>
            </w:pPr>
            <w:r w:rsidDel="00000000" w:rsidR="00000000" w:rsidRPr="00000000">
              <w:rPr>
                <w:sz w:val="24"/>
                <w:szCs w:val="24"/>
                <w:rtl w:val="0"/>
              </w:rPr>
              <w:t xml:space="preserve">N</w:t>
            </w:r>
          </w:p>
        </w:tc>
        <w:tc>
          <w:tcPr>
            <w:tcBorders>
              <w:top w:color="000000" w:space="0" w:sz="4" w:val="single"/>
              <w:bottom w:color="000000" w:space="0" w:sz="4" w:val="single"/>
            </w:tcBorders>
          </w:tcPr>
          <w:p w:rsidR="00000000" w:rsidDel="00000000" w:rsidP="00000000" w:rsidRDefault="00000000" w:rsidRPr="00000000" w14:paraId="000001BA">
            <w:pPr>
              <w:spacing w:before="2" w:line="360" w:lineRule="auto"/>
              <w:ind w:left="116" w:firstLine="0"/>
              <w:jc w:val="center"/>
              <w:rPr>
                <w:sz w:val="24"/>
                <w:szCs w:val="24"/>
              </w:rPr>
            </w:pPr>
            <w:r w:rsidDel="00000000" w:rsidR="00000000" w:rsidRPr="00000000">
              <w:rPr>
                <w:sz w:val="24"/>
                <w:szCs w:val="24"/>
                <w:rtl w:val="0"/>
              </w:rPr>
              <w:t xml:space="preserve">Fat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p>
        </w:tc>
        <w:tc>
          <w:tcPr>
            <w:tcBorders>
              <w:top w:color="000000" w:space="0" w:sz="4" w:val="single"/>
              <w:bottom w:color="000000" w:space="0" w:sz="4" w:val="single"/>
            </w:tcBorders>
          </w:tcPr>
          <w:p w:rsidR="00000000" w:rsidDel="00000000" w:rsidP="00000000" w:rsidRDefault="00000000" w:rsidRPr="00000000" w14:paraId="000001BB">
            <w:pPr>
              <w:spacing w:line="360" w:lineRule="auto"/>
              <w:ind w:left="469" w:right="138" w:hanging="183"/>
              <w:rPr>
                <w:sz w:val="24"/>
                <w:szCs w:val="24"/>
              </w:rPr>
            </w:pPr>
            <w:r w:rsidDel="00000000" w:rsidR="00000000" w:rsidRPr="00000000">
              <w:rPr>
                <w:sz w:val="24"/>
                <w:szCs w:val="24"/>
                <w:rtl w:val="0"/>
              </w:rPr>
              <w:t xml:space="preserve">Protein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p>
        </w:tc>
        <w:tc>
          <w:tcPr>
            <w:tcBorders>
              <w:top w:color="000000" w:space="0" w:sz="4" w:val="single"/>
              <w:bottom w:color="000000" w:space="0" w:sz="4" w:val="single"/>
            </w:tcBorders>
          </w:tcPr>
          <w:p w:rsidR="00000000" w:rsidDel="00000000" w:rsidP="00000000" w:rsidRDefault="00000000" w:rsidRPr="00000000" w14:paraId="000001BC">
            <w:pPr>
              <w:spacing w:before="2" w:line="360" w:lineRule="auto"/>
              <w:ind w:right="56"/>
              <w:jc w:val="center"/>
              <w:rPr>
                <w:sz w:val="16"/>
                <w:szCs w:val="16"/>
              </w:rPr>
            </w:pPr>
            <w:r w:rsidDel="00000000" w:rsidR="00000000" w:rsidRPr="00000000">
              <w:rPr>
                <w:sz w:val="24"/>
                <w:szCs w:val="24"/>
                <w:rtl w:val="0"/>
              </w:rPr>
              <w:t xml:space="preserve">SCC</w:t>
            </w:r>
            <w:r w:rsidDel="00000000" w:rsidR="00000000" w:rsidRPr="00000000">
              <w:rPr>
                <w:sz w:val="26.666666666666668"/>
                <w:szCs w:val="26.666666666666668"/>
                <w:vertAlign w:val="superscript"/>
                <w:rtl w:val="0"/>
              </w:rPr>
              <w:t xml:space="preserve">1</w:t>
            </w:r>
            <w:r w:rsidDel="00000000" w:rsidR="00000000" w:rsidRPr="00000000">
              <w:rPr>
                <w:rtl w:val="0"/>
              </w:rPr>
            </w:r>
          </w:p>
          <w:p w:rsidR="00000000" w:rsidDel="00000000" w:rsidP="00000000" w:rsidRDefault="00000000" w:rsidRPr="00000000" w14:paraId="000001BD">
            <w:pPr>
              <w:spacing w:line="360" w:lineRule="auto"/>
              <w:ind w:left="1" w:right="56" w:firstLine="0"/>
              <w:jc w:val="center"/>
              <w:rPr>
                <w:sz w:val="24"/>
                <w:szCs w:val="24"/>
              </w:rPr>
            </w:pPr>
            <w:r w:rsidDel="00000000" w:rsidR="00000000" w:rsidRPr="00000000">
              <w:rPr>
                <w:sz w:val="24"/>
                <w:szCs w:val="24"/>
                <w:rtl w:val="0"/>
              </w:rPr>
              <w:t xml:space="preserve">(thousand/cel/mL)</w:t>
            </w:r>
          </w:p>
        </w:tc>
        <w:tc>
          <w:tcPr>
            <w:tcBorders>
              <w:top w:color="000000" w:space="0" w:sz="4" w:val="single"/>
              <w:bottom w:color="000000" w:space="0" w:sz="4" w:val="single"/>
            </w:tcBorders>
          </w:tcPr>
          <w:p w:rsidR="00000000" w:rsidDel="00000000" w:rsidP="00000000" w:rsidRDefault="00000000" w:rsidRPr="00000000" w14:paraId="000001BE">
            <w:pPr>
              <w:spacing w:line="360" w:lineRule="auto"/>
              <w:ind w:left="251" w:hanging="46.000000000000014"/>
              <w:rPr>
                <w:sz w:val="24"/>
                <w:szCs w:val="24"/>
              </w:rPr>
            </w:pPr>
            <w:r w:rsidDel="00000000" w:rsidR="00000000" w:rsidRPr="00000000">
              <w:rPr>
                <w:sz w:val="24"/>
                <w:szCs w:val="24"/>
                <w:rtl w:val="0"/>
              </w:rPr>
              <w:t xml:space="preserve">SCS</w:t>
            </w:r>
            <w:r w:rsidDel="00000000" w:rsidR="00000000" w:rsidRPr="00000000">
              <w:rPr>
                <w:sz w:val="26.666666666666668"/>
                <w:szCs w:val="26.666666666666668"/>
                <w:vertAlign w:val="superscript"/>
                <w:rtl w:val="0"/>
              </w:rPr>
              <w:t xml:space="preserve">2</w:t>
            </w:r>
            <w:r w:rsidDel="00000000" w:rsidR="00000000" w:rsidRPr="00000000">
              <w:rPr>
                <w:rFonts w:ascii="Times New Roman" w:cs="Times New Roman" w:eastAsia="Times New Roman" w:hAnsi="Times New Roman"/>
                <w:sz w:val="26.666666666666668"/>
                <w:szCs w:val="26.666666666666668"/>
                <w:vertAlign w:val="superscript"/>
                <w:rtl w:val="0"/>
              </w:rPr>
              <w:t xml:space="preserve"> </w:t>
            </w:r>
            <w:r w:rsidDel="00000000" w:rsidR="00000000" w:rsidRPr="00000000">
              <w:rPr>
                <w:sz w:val="24"/>
                <w:szCs w:val="24"/>
                <w:rtl w:val="0"/>
              </w:rPr>
              <w:t xml:space="preserve">(log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cel/mL)</w:t>
            </w:r>
          </w:p>
        </w:tc>
      </w:tr>
      <w:tr>
        <w:trPr>
          <w:cantSplit w:val="0"/>
          <w:trHeight w:val="280" w:hRule="atLeast"/>
          <w:tblHeader w:val="0"/>
        </w:trPr>
        <w:tc>
          <w:tcPr>
            <w:tcBorders>
              <w:top w:color="000000" w:space="0" w:sz="4" w:val="single"/>
            </w:tcBorders>
          </w:tcPr>
          <w:p w:rsidR="00000000" w:rsidDel="00000000" w:rsidP="00000000" w:rsidRDefault="00000000" w:rsidRPr="00000000" w14:paraId="000001BF">
            <w:pPr>
              <w:spacing w:line="360" w:lineRule="auto"/>
              <w:ind w:right="95"/>
              <w:jc w:val="center"/>
              <w:rPr>
                <w:sz w:val="24"/>
                <w:szCs w:val="24"/>
              </w:rPr>
            </w:pPr>
            <w:r w:rsidDel="00000000" w:rsidR="00000000" w:rsidRPr="00000000">
              <w:rPr>
                <w:sz w:val="24"/>
                <w:szCs w:val="24"/>
                <w:rtl w:val="0"/>
              </w:rPr>
              <w:t xml:space="preserve">1.6</w:t>
            </w:r>
          </w:p>
        </w:tc>
        <w:tc>
          <w:tcPr>
            <w:tcBorders>
              <w:top w:color="000000" w:space="0" w:sz="4" w:val="single"/>
            </w:tcBorders>
          </w:tcPr>
          <w:p w:rsidR="00000000" w:rsidDel="00000000" w:rsidP="00000000" w:rsidRDefault="00000000" w:rsidRPr="00000000" w14:paraId="000001C0">
            <w:pPr>
              <w:spacing w:line="360" w:lineRule="auto"/>
              <w:ind w:left="2" w:right="104" w:firstLine="0"/>
              <w:jc w:val="center"/>
              <w:rPr>
                <w:sz w:val="24"/>
                <w:szCs w:val="24"/>
              </w:rPr>
            </w:pPr>
            <w:r w:rsidDel="00000000" w:rsidR="00000000" w:rsidRPr="00000000">
              <w:rPr>
                <w:sz w:val="24"/>
                <w:szCs w:val="24"/>
                <w:rtl w:val="0"/>
              </w:rPr>
              <w:t xml:space="preserve">305</w:t>
            </w:r>
          </w:p>
        </w:tc>
        <w:tc>
          <w:tcPr>
            <w:tcBorders>
              <w:top w:color="000000" w:space="0" w:sz="4" w:val="single"/>
            </w:tcBorders>
          </w:tcPr>
          <w:p w:rsidR="00000000" w:rsidDel="00000000" w:rsidP="00000000" w:rsidRDefault="00000000" w:rsidRPr="00000000" w14:paraId="000001C1">
            <w:pPr>
              <w:spacing w:line="360" w:lineRule="auto"/>
              <w:ind w:left="501" w:firstLine="0"/>
              <w:rPr>
                <w:sz w:val="16"/>
                <w:szCs w:val="16"/>
              </w:rPr>
            </w:pPr>
            <w:r w:rsidDel="00000000" w:rsidR="00000000" w:rsidRPr="00000000">
              <w:rPr>
                <w:sz w:val="24"/>
                <w:szCs w:val="24"/>
                <w:rtl w:val="0"/>
              </w:rPr>
              <w:t xml:space="preserve">6.97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w:t>
            </w:r>
            <w:r w:rsidDel="00000000" w:rsidR="00000000" w:rsidRPr="00000000">
              <w:rPr>
                <w:rtl w:val="0"/>
              </w:rPr>
            </w:r>
          </w:p>
        </w:tc>
        <w:tc>
          <w:tcPr>
            <w:tcBorders>
              <w:top w:color="000000" w:space="0" w:sz="4" w:val="single"/>
            </w:tcBorders>
          </w:tcPr>
          <w:p w:rsidR="00000000" w:rsidDel="00000000" w:rsidP="00000000" w:rsidRDefault="00000000" w:rsidRPr="00000000" w14:paraId="000001C2">
            <w:pPr>
              <w:spacing w:line="360" w:lineRule="auto"/>
              <w:ind w:right="234"/>
              <w:jc w:val="right"/>
              <w:rPr>
                <w:sz w:val="16"/>
                <w:szCs w:val="16"/>
              </w:rPr>
            </w:pPr>
            <w:r w:rsidDel="00000000" w:rsidR="00000000" w:rsidRPr="00000000">
              <w:rPr>
                <w:sz w:val="24"/>
                <w:szCs w:val="24"/>
                <w:rtl w:val="0"/>
              </w:rPr>
              <w:t xml:space="preserve">4.49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w:t>
            </w:r>
            <w:r w:rsidDel="00000000" w:rsidR="00000000" w:rsidRPr="00000000">
              <w:rPr>
                <w:rtl w:val="0"/>
              </w:rPr>
            </w:r>
          </w:p>
        </w:tc>
        <w:tc>
          <w:tcPr>
            <w:tcBorders>
              <w:top w:color="000000" w:space="0" w:sz="4" w:val="single"/>
            </w:tcBorders>
          </w:tcPr>
          <w:p w:rsidR="00000000" w:rsidDel="00000000" w:rsidP="00000000" w:rsidRDefault="00000000" w:rsidRPr="00000000" w14:paraId="000001C3">
            <w:pPr>
              <w:spacing w:line="360" w:lineRule="auto"/>
              <w:ind w:left="721" w:firstLine="0"/>
              <w:rPr>
                <w:sz w:val="16"/>
                <w:szCs w:val="16"/>
              </w:rPr>
            </w:pPr>
            <w:r w:rsidDel="00000000" w:rsidR="00000000" w:rsidRPr="00000000">
              <w:rPr>
                <w:sz w:val="24"/>
                <w:szCs w:val="24"/>
                <w:rtl w:val="0"/>
              </w:rPr>
              <w:t xml:space="preserve">136.96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w:t>
            </w:r>
            <w:r w:rsidDel="00000000" w:rsidR="00000000" w:rsidRPr="00000000">
              <w:rPr>
                <w:rtl w:val="0"/>
              </w:rPr>
            </w:r>
          </w:p>
        </w:tc>
        <w:tc>
          <w:tcPr>
            <w:tcBorders>
              <w:top w:color="000000" w:space="0" w:sz="4" w:val="single"/>
            </w:tcBorders>
          </w:tcPr>
          <w:p w:rsidR="00000000" w:rsidDel="00000000" w:rsidP="00000000" w:rsidRDefault="00000000" w:rsidRPr="00000000" w14:paraId="000001C4">
            <w:pPr>
              <w:spacing w:line="360" w:lineRule="auto"/>
              <w:ind w:right="467"/>
              <w:jc w:val="right"/>
              <w:rPr>
                <w:sz w:val="16"/>
                <w:szCs w:val="16"/>
              </w:rPr>
            </w:pPr>
            <w:r w:rsidDel="00000000" w:rsidR="00000000" w:rsidRPr="00000000">
              <w:rPr>
                <w:sz w:val="24"/>
                <w:szCs w:val="24"/>
                <w:rtl w:val="0"/>
              </w:rPr>
              <w:t xml:space="preserve">1.97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w:t>
            </w: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1C5">
            <w:pPr>
              <w:spacing w:line="360" w:lineRule="auto"/>
              <w:ind w:right="95"/>
              <w:jc w:val="center"/>
              <w:rPr>
                <w:sz w:val="24"/>
                <w:szCs w:val="24"/>
              </w:rPr>
            </w:pPr>
            <w:r w:rsidDel="00000000" w:rsidR="00000000" w:rsidRPr="00000000">
              <w:rPr>
                <w:sz w:val="24"/>
                <w:szCs w:val="24"/>
                <w:rtl w:val="0"/>
              </w:rPr>
              <w:t xml:space="preserve">2.4</w:t>
            </w:r>
          </w:p>
        </w:tc>
        <w:tc>
          <w:tcPr/>
          <w:p w:rsidR="00000000" w:rsidDel="00000000" w:rsidP="00000000" w:rsidRDefault="00000000" w:rsidRPr="00000000" w14:paraId="000001C6">
            <w:pPr>
              <w:spacing w:line="360" w:lineRule="auto"/>
              <w:ind w:right="104"/>
              <w:jc w:val="center"/>
              <w:rPr>
                <w:sz w:val="24"/>
                <w:szCs w:val="24"/>
              </w:rPr>
            </w:pPr>
            <w:r w:rsidDel="00000000" w:rsidR="00000000" w:rsidRPr="00000000">
              <w:rPr>
                <w:sz w:val="24"/>
                <w:szCs w:val="24"/>
                <w:rtl w:val="0"/>
              </w:rPr>
              <w:t xml:space="preserve">75</w:t>
            </w:r>
          </w:p>
        </w:tc>
        <w:tc>
          <w:tcPr/>
          <w:p w:rsidR="00000000" w:rsidDel="00000000" w:rsidP="00000000" w:rsidRDefault="00000000" w:rsidRPr="00000000" w14:paraId="000001C7">
            <w:pPr>
              <w:spacing w:line="360" w:lineRule="auto"/>
              <w:ind w:left="455" w:firstLine="0"/>
              <w:rPr>
                <w:sz w:val="16"/>
                <w:szCs w:val="16"/>
              </w:rPr>
            </w:pPr>
            <w:r w:rsidDel="00000000" w:rsidR="00000000" w:rsidRPr="00000000">
              <w:rPr>
                <w:sz w:val="24"/>
                <w:szCs w:val="24"/>
                <w:rtl w:val="0"/>
              </w:rPr>
              <w:t xml:space="preserve">6.22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C8">
            <w:pPr>
              <w:spacing w:line="360" w:lineRule="auto"/>
              <w:ind w:right="188"/>
              <w:jc w:val="right"/>
              <w:rPr>
                <w:sz w:val="16"/>
                <w:szCs w:val="16"/>
              </w:rPr>
            </w:pPr>
            <w:r w:rsidDel="00000000" w:rsidR="00000000" w:rsidRPr="00000000">
              <w:rPr>
                <w:sz w:val="24"/>
                <w:szCs w:val="24"/>
                <w:rtl w:val="0"/>
              </w:rPr>
              <w:t xml:space="preserve">4.42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C9">
            <w:pPr>
              <w:spacing w:line="360" w:lineRule="auto"/>
              <w:ind w:left="678" w:firstLine="0"/>
              <w:rPr>
                <w:sz w:val="16"/>
                <w:szCs w:val="16"/>
              </w:rPr>
            </w:pPr>
            <w:r w:rsidDel="00000000" w:rsidR="00000000" w:rsidRPr="00000000">
              <w:rPr>
                <w:sz w:val="24"/>
                <w:szCs w:val="24"/>
                <w:rtl w:val="0"/>
              </w:rPr>
              <w:t xml:space="preserve">111.99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CA">
            <w:pPr>
              <w:spacing w:line="360" w:lineRule="auto"/>
              <w:ind w:right="423"/>
              <w:jc w:val="right"/>
              <w:rPr>
                <w:sz w:val="16"/>
                <w:szCs w:val="16"/>
              </w:rPr>
            </w:pPr>
            <w:r w:rsidDel="00000000" w:rsidR="00000000" w:rsidRPr="00000000">
              <w:rPr>
                <w:sz w:val="24"/>
                <w:szCs w:val="24"/>
                <w:rtl w:val="0"/>
              </w:rPr>
              <w:t xml:space="preserve">1.75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1CB">
            <w:pPr>
              <w:spacing w:before="1" w:line="360" w:lineRule="auto"/>
              <w:ind w:right="95"/>
              <w:jc w:val="center"/>
              <w:rPr>
                <w:sz w:val="24"/>
                <w:szCs w:val="24"/>
              </w:rPr>
            </w:pPr>
            <w:r w:rsidDel="00000000" w:rsidR="00000000" w:rsidRPr="00000000">
              <w:rPr>
                <w:sz w:val="24"/>
                <w:szCs w:val="24"/>
                <w:rtl w:val="0"/>
              </w:rPr>
              <w:t xml:space="preserve">3.2</w:t>
            </w:r>
          </w:p>
        </w:tc>
        <w:tc>
          <w:tcPr/>
          <w:p w:rsidR="00000000" w:rsidDel="00000000" w:rsidP="00000000" w:rsidRDefault="00000000" w:rsidRPr="00000000" w14:paraId="000001CC">
            <w:pPr>
              <w:spacing w:before="1" w:line="360" w:lineRule="auto"/>
              <w:ind w:right="104"/>
              <w:jc w:val="center"/>
              <w:rPr>
                <w:sz w:val="24"/>
                <w:szCs w:val="24"/>
              </w:rPr>
            </w:pPr>
            <w:r w:rsidDel="00000000" w:rsidR="00000000" w:rsidRPr="00000000">
              <w:rPr>
                <w:sz w:val="24"/>
                <w:szCs w:val="24"/>
                <w:rtl w:val="0"/>
              </w:rPr>
              <w:t xml:space="preserve">99</w:t>
            </w:r>
          </w:p>
        </w:tc>
        <w:tc>
          <w:tcPr/>
          <w:p w:rsidR="00000000" w:rsidDel="00000000" w:rsidP="00000000" w:rsidRDefault="00000000" w:rsidRPr="00000000" w14:paraId="000001CD">
            <w:pPr>
              <w:spacing w:before="1" w:line="360" w:lineRule="auto"/>
              <w:ind w:left="496" w:firstLine="0"/>
              <w:rPr>
                <w:sz w:val="16"/>
                <w:szCs w:val="16"/>
              </w:rPr>
            </w:pPr>
            <w:r w:rsidDel="00000000" w:rsidR="00000000" w:rsidRPr="00000000">
              <w:rPr>
                <w:sz w:val="24"/>
                <w:szCs w:val="24"/>
                <w:rtl w:val="0"/>
              </w:rPr>
              <w:t xml:space="preserve">5.73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p w:rsidR="00000000" w:rsidDel="00000000" w:rsidP="00000000" w:rsidRDefault="00000000" w:rsidRPr="00000000" w14:paraId="000001CE">
            <w:pPr>
              <w:spacing w:before="1" w:line="360" w:lineRule="auto"/>
              <w:ind w:right="188"/>
              <w:jc w:val="right"/>
              <w:rPr>
                <w:sz w:val="16"/>
                <w:szCs w:val="16"/>
              </w:rPr>
            </w:pPr>
            <w:r w:rsidDel="00000000" w:rsidR="00000000" w:rsidRPr="00000000">
              <w:rPr>
                <w:sz w:val="24"/>
                <w:szCs w:val="24"/>
                <w:rtl w:val="0"/>
              </w:rPr>
              <w:t xml:space="preserve">4.28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CF">
            <w:pPr>
              <w:spacing w:before="1" w:line="360" w:lineRule="auto"/>
              <w:ind w:left="743" w:firstLine="0"/>
              <w:rPr>
                <w:sz w:val="16"/>
                <w:szCs w:val="16"/>
              </w:rPr>
            </w:pPr>
            <w:r w:rsidDel="00000000" w:rsidR="00000000" w:rsidRPr="00000000">
              <w:rPr>
                <w:sz w:val="24"/>
                <w:szCs w:val="24"/>
                <w:rtl w:val="0"/>
              </w:rPr>
              <w:t xml:space="preserve">65.76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D0">
            <w:pPr>
              <w:spacing w:before="1" w:line="360" w:lineRule="auto"/>
              <w:ind w:right="426"/>
              <w:jc w:val="right"/>
              <w:rPr>
                <w:sz w:val="16"/>
                <w:szCs w:val="16"/>
              </w:rPr>
            </w:pPr>
            <w:r w:rsidDel="00000000" w:rsidR="00000000" w:rsidRPr="00000000">
              <w:rPr>
                <w:sz w:val="24"/>
                <w:szCs w:val="24"/>
                <w:rtl w:val="0"/>
              </w:rPr>
              <w:t xml:space="preserve">1.11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bc</w:t>
            </w: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1D1">
            <w:pPr>
              <w:spacing w:line="360" w:lineRule="auto"/>
              <w:ind w:right="95"/>
              <w:jc w:val="center"/>
              <w:rPr>
                <w:sz w:val="24"/>
                <w:szCs w:val="24"/>
              </w:rPr>
            </w:pPr>
            <w:r w:rsidDel="00000000" w:rsidR="00000000" w:rsidRPr="00000000">
              <w:rPr>
                <w:sz w:val="24"/>
                <w:szCs w:val="24"/>
                <w:rtl w:val="0"/>
              </w:rPr>
              <w:t xml:space="preserve">4.0</w:t>
            </w:r>
          </w:p>
        </w:tc>
        <w:tc>
          <w:tcPr/>
          <w:p w:rsidR="00000000" w:rsidDel="00000000" w:rsidP="00000000" w:rsidRDefault="00000000" w:rsidRPr="00000000" w14:paraId="000001D2">
            <w:pPr>
              <w:spacing w:line="360" w:lineRule="auto"/>
              <w:ind w:right="104"/>
              <w:jc w:val="center"/>
              <w:rPr>
                <w:sz w:val="24"/>
                <w:szCs w:val="24"/>
              </w:rPr>
            </w:pPr>
            <w:r w:rsidDel="00000000" w:rsidR="00000000" w:rsidRPr="00000000">
              <w:rPr>
                <w:sz w:val="24"/>
                <w:szCs w:val="24"/>
                <w:rtl w:val="0"/>
              </w:rPr>
              <w:t xml:space="preserve">31</w:t>
            </w:r>
          </w:p>
        </w:tc>
        <w:tc>
          <w:tcPr/>
          <w:p w:rsidR="00000000" w:rsidDel="00000000" w:rsidP="00000000" w:rsidRDefault="00000000" w:rsidRPr="00000000" w14:paraId="000001D3">
            <w:pPr>
              <w:spacing w:line="360" w:lineRule="auto"/>
              <w:ind w:left="496" w:firstLine="0"/>
              <w:rPr>
                <w:sz w:val="16"/>
                <w:szCs w:val="16"/>
              </w:rPr>
            </w:pPr>
            <w:r w:rsidDel="00000000" w:rsidR="00000000" w:rsidRPr="00000000">
              <w:rPr>
                <w:sz w:val="24"/>
                <w:szCs w:val="24"/>
                <w:rtl w:val="0"/>
              </w:rPr>
              <w:t xml:space="preserve">5.55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p w:rsidR="00000000" w:rsidDel="00000000" w:rsidP="00000000" w:rsidRDefault="00000000" w:rsidRPr="00000000" w14:paraId="000001D4">
            <w:pPr>
              <w:spacing w:line="360" w:lineRule="auto"/>
              <w:ind w:right="229"/>
              <w:jc w:val="right"/>
              <w:rPr>
                <w:sz w:val="16"/>
                <w:szCs w:val="16"/>
              </w:rPr>
            </w:pPr>
            <w:r w:rsidDel="00000000" w:rsidR="00000000" w:rsidRPr="00000000">
              <w:rPr>
                <w:sz w:val="24"/>
                <w:szCs w:val="24"/>
                <w:rtl w:val="0"/>
              </w:rPr>
              <w:t xml:space="preserve">4.06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p w:rsidR="00000000" w:rsidDel="00000000" w:rsidP="00000000" w:rsidRDefault="00000000" w:rsidRPr="00000000" w14:paraId="000001D5">
            <w:pPr>
              <w:spacing w:line="360" w:lineRule="auto"/>
              <w:ind w:left="743" w:firstLine="0"/>
              <w:rPr>
                <w:sz w:val="16"/>
                <w:szCs w:val="16"/>
              </w:rPr>
            </w:pPr>
            <w:r w:rsidDel="00000000" w:rsidR="00000000" w:rsidRPr="00000000">
              <w:rPr>
                <w:sz w:val="24"/>
                <w:szCs w:val="24"/>
                <w:rtl w:val="0"/>
              </w:rPr>
              <w:t xml:space="preserve">51.95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ab</w:t>
            </w:r>
            <w:r w:rsidDel="00000000" w:rsidR="00000000" w:rsidRPr="00000000">
              <w:rPr>
                <w:rtl w:val="0"/>
              </w:rPr>
            </w:r>
          </w:p>
        </w:tc>
        <w:tc>
          <w:tcPr/>
          <w:p w:rsidR="00000000" w:rsidDel="00000000" w:rsidP="00000000" w:rsidRDefault="00000000" w:rsidRPr="00000000" w14:paraId="000001D6">
            <w:pPr>
              <w:spacing w:line="360" w:lineRule="auto"/>
              <w:ind w:right="426"/>
              <w:jc w:val="right"/>
              <w:rPr>
                <w:sz w:val="16"/>
                <w:szCs w:val="16"/>
              </w:rPr>
            </w:pPr>
            <w:r w:rsidDel="00000000" w:rsidR="00000000" w:rsidRPr="00000000">
              <w:rPr>
                <w:sz w:val="24"/>
                <w:szCs w:val="24"/>
                <w:rtl w:val="0"/>
              </w:rPr>
              <w:t xml:space="preserve">0.98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bc</w:t>
            </w:r>
            <w:r w:rsidDel="00000000" w:rsidR="00000000" w:rsidRPr="00000000">
              <w:rPr>
                <w:rtl w:val="0"/>
              </w:rPr>
            </w:r>
          </w:p>
        </w:tc>
      </w:tr>
      <w:tr>
        <w:trPr>
          <w:cantSplit w:val="0"/>
          <w:trHeight w:val="282" w:hRule="atLeast"/>
          <w:tblHeader w:val="0"/>
        </w:trPr>
        <w:tc>
          <w:tcPr>
            <w:tcBorders>
              <w:bottom w:color="000000" w:space="0" w:sz="4" w:val="single"/>
            </w:tcBorders>
          </w:tcPr>
          <w:p w:rsidR="00000000" w:rsidDel="00000000" w:rsidP="00000000" w:rsidRDefault="00000000" w:rsidRPr="00000000" w14:paraId="000001D7">
            <w:pPr>
              <w:spacing w:line="360" w:lineRule="auto"/>
              <w:ind w:right="95"/>
              <w:jc w:val="center"/>
              <w:rPr>
                <w:sz w:val="24"/>
                <w:szCs w:val="24"/>
              </w:rPr>
            </w:pPr>
            <w:r w:rsidDel="00000000" w:rsidR="00000000" w:rsidRPr="00000000">
              <w:rPr>
                <w:sz w:val="24"/>
                <w:szCs w:val="24"/>
                <w:rtl w:val="0"/>
              </w:rPr>
              <w:t xml:space="preserve">4.8</w:t>
            </w:r>
          </w:p>
        </w:tc>
        <w:tc>
          <w:tcPr>
            <w:tcBorders>
              <w:bottom w:color="000000" w:space="0" w:sz="4" w:val="single"/>
            </w:tcBorders>
          </w:tcPr>
          <w:p w:rsidR="00000000" w:rsidDel="00000000" w:rsidP="00000000" w:rsidRDefault="00000000" w:rsidRPr="00000000" w14:paraId="000001D8">
            <w:pPr>
              <w:spacing w:line="360" w:lineRule="auto"/>
              <w:ind w:right="104"/>
              <w:jc w:val="center"/>
              <w:rPr>
                <w:sz w:val="24"/>
                <w:szCs w:val="24"/>
              </w:rPr>
            </w:pPr>
            <w:r w:rsidDel="00000000" w:rsidR="00000000" w:rsidRPr="00000000">
              <w:rPr>
                <w:sz w:val="24"/>
                <w:szCs w:val="24"/>
                <w:rtl w:val="0"/>
              </w:rPr>
              <w:t xml:space="preserve">99</w:t>
            </w:r>
          </w:p>
        </w:tc>
        <w:tc>
          <w:tcPr>
            <w:tcBorders>
              <w:bottom w:color="000000" w:space="0" w:sz="4" w:val="single"/>
            </w:tcBorders>
          </w:tcPr>
          <w:p w:rsidR="00000000" w:rsidDel="00000000" w:rsidP="00000000" w:rsidRDefault="00000000" w:rsidRPr="00000000" w14:paraId="000001D9">
            <w:pPr>
              <w:spacing w:line="360" w:lineRule="auto"/>
              <w:ind w:left="496" w:firstLine="0"/>
              <w:rPr>
                <w:sz w:val="16"/>
                <w:szCs w:val="16"/>
              </w:rPr>
            </w:pPr>
            <w:r w:rsidDel="00000000" w:rsidR="00000000" w:rsidRPr="00000000">
              <w:rPr>
                <w:sz w:val="24"/>
                <w:szCs w:val="24"/>
                <w:rtl w:val="0"/>
              </w:rPr>
              <w:t xml:space="preserve">5.45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tcBorders>
              <w:bottom w:color="000000" w:space="0" w:sz="4" w:val="single"/>
            </w:tcBorders>
          </w:tcPr>
          <w:p w:rsidR="00000000" w:rsidDel="00000000" w:rsidP="00000000" w:rsidRDefault="00000000" w:rsidRPr="00000000" w14:paraId="000001DA">
            <w:pPr>
              <w:spacing w:line="360" w:lineRule="auto"/>
              <w:ind w:right="229"/>
              <w:jc w:val="right"/>
              <w:rPr>
                <w:sz w:val="16"/>
                <w:szCs w:val="16"/>
              </w:rPr>
            </w:pPr>
            <w:r w:rsidDel="00000000" w:rsidR="00000000" w:rsidRPr="00000000">
              <w:rPr>
                <w:sz w:val="24"/>
                <w:szCs w:val="24"/>
                <w:rtl w:val="0"/>
              </w:rPr>
              <w:t xml:space="preserve">4.05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tcBorders>
              <w:bottom w:color="000000" w:space="0" w:sz="4" w:val="single"/>
            </w:tcBorders>
          </w:tcPr>
          <w:p w:rsidR="00000000" w:rsidDel="00000000" w:rsidP="00000000" w:rsidRDefault="00000000" w:rsidRPr="00000000" w14:paraId="000001DB">
            <w:pPr>
              <w:spacing w:line="360" w:lineRule="auto"/>
              <w:ind w:left="781" w:firstLine="0"/>
              <w:rPr>
                <w:sz w:val="16"/>
                <w:szCs w:val="16"/>
              </w:rPr>
            </w:pPr>
            <w:r w:rsidDel="00000000" w:rsidR="00000000" w:rsidRPr="00000000">
              <w:rPr>
                <w:sz w:val="24"/>
                <w:szCs w:val="24"/>
                <w:rtl w:val="0"/>
              </w:rPr>
              <w:t xml:space="preserve">42.76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tcBorders>
              <w:bottom w:color="000000" w:space="0" w:sz="4" w:val="single"/>
            </w:tcBorders>
          </w:tcPr>
          <w:p w:rsidR="00000000" w:rsidDel="00000000" w:rsidP="00000000" w:rsidRDefault="00000000" w:rsidRPr="00000000" w14:paraId="000001DC">
            <w:pPr>
              <w:spacing w:line="360" w:lineRule="auto"/>
              <w:ind w:right="472"/>
              <w:jc w:val="right"/>
              <w:rPr>
                <w:sz w:val="16"/>
                <w:szCs w:val="16"/>
              </w:rPr>
            </w:pPr>
            <w:r w:rsidDel="00000000" w:rsidR="00000000" w:rsidRPr="00000000">
              <w:rPr>
                <w:sz w:val="24"/>
                <w:szCs w:val="24"/>
                <w:rtl w:val="0"/>
              </w:rPr>
              <w:t xml:space="preserve">0.76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6.666666666666668"/>
                <w:szCs w:val="26.666666666666668"/>
                <w:vertAlign w:val="superscript"/>
                <w:rtl w:val="0"/>
              </w:rPr>
              <w:t xml:space="preserve">c</w:t>
            </w:r>
            <w:r w:rsidDel="00000000" w:rsidR="00000000" w:rsidRPr="00000000">
              <w:rPr>
                <w:rtl w:val="0"/>
              </w:rPr>
            </w:r>
          </w:p>
        </w:tc>
      </w:tr>
    </w:tbl>
    <w:p w:rsidR="00000000" w:rsidDel="00000000" w:rsidP="00000000" w:rsidRDefault="00000000" w:rsidRPr="00000000" w14:paraId="000001DD">
      <w:pPr>
        <w:tabs>
          <w:tab w:val="left" w:leader="none" w:pos="858"/>
        </w:tabs>
        <w:spacing w:before="7" w:line="360" w:lineRule="auto"/>
        <w:rPr>
          <w:sz w:val="20"/>
          <w:szCs w:val="20"/>
        </w:rPr>
      </w:pPr>
      <w:r w:rsidDel="00000000" w:rsidR="00000000" w:rsidRPr="00000000">
        <w:rPr>
          <w:sz w:val="20"/>
          <w:szCs w:val="20"/>
          <w:rtl w:val="0"/>
        </w:rPr>
        <w:t xml:space="preserve">1 – Somatic Cell Count; 2 - Somatic Cell Score; Averages in the same column followed by the same letter do not differ from each other at a 5% significance by Tukey test (p &lt;0.05).</w:t>
      </w:r>
    </w:p>
    <w:p w:rsidR="00000000" w:rsidDel="00000000" w:rsidP="00000000" w:rsidRDefault="00000000" w:rsidRPr="00000000" w14:paraId="000001DE">
      <w:pPr>
        <w:tabs>
          <w:tab w:val="left" w:leader="none" w:pos="858"/>
        </w:tabs>
        <w:spacing w:before="135" w:line="360" w:lineRule="auto"/>
        <w:jc w:val="both"/>
        <w:rPr>
          <w:sz w:val="24"/>
          <w:szCs w:val="24"/>
        </w:rPr>
      </w:pPr>
      <w:r w:rsidDel="00000000" w:rsidR="00000000" w:rsidRPr="00000000">
        <w:rPr>
          <w:rtl w:val="0"/>
        </w:rPr>
      </w:r>
    </w:p>
    <w:p w:rsidR="00000000" w:rsidDel="00000000" w:rsidP="00000000" w:rsidRDefault="00000000" w:rsidRPr="00000000" w14:paraId="000001DF">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The results of organic mineral supplementation on milk production and composition reported in the literature vary considerably. Some authors report the effects of organic trace mineral supplementation on milk production with no change in their composition (Ballantine </w:t>
      </w:r>
      <w:r w:rsidDel="00000000" w:rsidR="00000000" w:rsidRPr="00000000">
        <w:rPr>
          <w:i w:val="1"/>
          <w:sz w:val="24"/>
          <w:szCs w:val="24"/>
          <w:rtl w:val="0"/>
        </w:rPr>
        <w:t xml:space="preserve">et al.</w:t>
      </w:r>
      <w:r w:rsidDel="00000000" w:rsidR="00000000" w:rsidRPr="00000000">
        <w:rPr>
          <w:sz w:val="24"/>
          <w:szCs w:val="24"/>
          <w:rtl w:val="0"/>
        </w:rPr>
        <w:t xml:space="preserve">, 2002; Griffiths </w:t>
      </w:r>
      <w:r w:rsidDel="00000000" w:rsidR="00000000" w:rsidRPr="00000000">
        <w:rPr>
          <w:i w:val="1"/>
          <w:sz w:val="24"/>
          <w:szCs w:val="24"/>
          <w:rtl w:val="0"/>
        </w:rPr>
        <w:t xml:space="preserve">et al.</w:t>
      </w:r>
      <w:r w:rsidDel="00000000" w:rsidR="00000000" w:rsidRPr="00000000">
        <w:rPr>
          <w:sz w:val="24"/>
          <w:szCs w:val="24"/>
          <w:rtl w:val="0"/>
        </w:rPr>
        <w:t xml:space="preserve">, 2007; Kinal </w:t>
      </w:r>
      <w:r w:rsidDel="00000000" w:rsidR="00000000" w:rsidRPr="00000000">
        <w:rPr>
          <w:i w:val="1"/>
          <w:sz w:val="24"/>
          <w:szCs w:val="24"/>
          <w:rtl w:val="0"/>
        </w:rPr>
        <w:t xml:space="preserve">et al.</w:t>
      </w:r>
      <w:r w:rsidDel="00000000" w:rsidR="00000000" w:rsidRPr="00000000">
        <w:rPr>
          <w:sz w:val="24"/>
          <w:szCs w:val="24"/>
          <w:rtl w:val="0"/>
        </w:rPr>
        <w:t xml:space="preserve">, 2007; Siciliano-Jones </w:t>
      </w:r>
      <w:r w:rsidDel="00000000" w:rsidR="00000000" w:rsidRPr="00000000">
        <w:rPr>
          <w:i w:val="1"/>
          <w:sz w:val="24"/>
          <w:szCs w:val="24"/>
          <w:rtl w:val="0"/>
        </w:rPr>
        <w:t xml:space="preserve">et al.</w:t>
      </w:r>
      <w:r w:rsidDel="00000000" w:rsidR="00000000" w:rsidRPr="00000000">
        <w:rPr>
          <w:sz w:val="24"/>
          <w:szCs w:val="24"/>
          <w:rtl w:val="0"/>
        </w:rPr>
        <w:t xml:space="preserve">, 2008).</w:t>
      </w:r>
    </w:p>
    <w:p w:rsidR="00000000" w:rsidDel="00000000" w:rsidP="00000000" w:rsidRDefault="00000000" w:rsidRPr="00000000" w14:paraId="000001E0">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1E1">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According to Cortinhas </w:t>
      </w:r>
      <w:r w:rsidDel="00000000" w:rsidR="00000000" w:rsidRPr="00000000">
        <w:rPr>
          <w:i w:val="1"/>
          <w:sz w:val="24"/>
          <w:szCs w:val="24"/>
          <w:rtl w:val="0"/>
        </w:rPr>
        <w:t xml:space="preserve">et al.</w:t>
      </w:r>
      <w:r w:rsidDel="00000000" w:rsidR="00000000" w:rsidRPr="00000000">
        <w:rPr>
          <w:sz w:val="24"/>
          <w:szCs w:val="24"/>
          <w:rtl w:val="0"/>
        </w:rPr>
        <w:t xml:space="preserve"> (2010) the supply of organic Se in dairy cows had no effect on milk yield and composition, however, it promoted a reduction in both the somatic cell count as well as the incidence of subclinical mastitis. Paschoal </w:t>
      </w:r>
      <w:r w:rsidDel="00000000" w:rsidR="00000000" w:rsidRPr="00000000">
        <w:rPr>
          <w:i w:val="1"/>
          <w:sz w:val="24"/>
          <w:szCs w:val="24"/>
          <w:rtl w:val="0"/>
        </w:rPr>
        <w:t xml:space="preserve">et al. </w:t>
      </w:r>
      <w:r w:rsidDel="00000000" w:rsidR="00000000" w:rsidRPr="00000000">
        <w:rPr>
          <w:sz w:val="24"/>
          <w:szCs w:val="24"/>
          <w:rtl w:val="0"/>
        </w:rPr>
        <w:t xml:space="preserve">(2006) found no effects of Se supplementation on SCC or immune response, and credited this lack of effect being related to low levels of Se (2.5 mg Se/day). In 2003, the same authors used a dose of 5 mg Se/day, obtaining a reduction in SCC.</w:t>
      </w:r>
    </w:p>
    <w:p w:rsidR="00000000" w:rsidDel="00000000" w:rsidP="00000000" w:rsidRDefault="00000000" w:rsidRPr="00000000" w14:paraId="000001E2">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1E3">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Seasons of the year influenced (P &lt; 0.05) milk composition and SCC (Table 5).</w:t>
      </w:r>
    </w:p>
    <w:p w:rsidR="00000000" w:rsidDel="00000000" w:rsidP="00000000" w:rsidRDefault="00000000" w:rsidRPr="00000000" w14:paraId="000001E4">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1E5">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Table 5 – Average somatic cell count (SCC), somatic cell score (SCS), fat and protein in relation to the seasons.</w:t>
      </w:r>
    </w:p>
    <w:p w:rsidR="00000000" w:rsidDel="00000000" w:rsidP="00000000" w:rsidRDefault="00000000" w:rsidRPr="00000000" w14:paraId="000001E6">
      <w:pPr>
        <w:tabs>
          <w:tab w:val="left" w:leader="none" w:pos="858"/>
        </w:tabs>
        <w:spacing w:before="135" w:line="360" w:lineRule="auto"/>
        <w:rPr>
          <w:sz w:val="24"/>
          <w:szCs w:val="24"/>
        </w:rPr>
      </w:pPr>
      <w:r w:rsidDel="00000000" w:rsidR="00000000" w:rsidRPr="00000000">
        <w:rPr>
          <w:rtl w:val="0"/>
        </w:rPr>
      </w:r>
    </w:p>
    <w:p w:rsidR="00000000" w:rsidDel="00000000" w:rsidP="00000000" w:rsidRDefault="00000000" w:rsidRPr="00000000" w14:paraId="000001E7">
      <w:pPr>
        <w:spacing w:before="9" w:line="360" w:lineRule="auto"/>
        <w:rPr>
          <w:sz w:val="11"/>
          <w:szCs w:val="11"/>
        </w:rPr>
      </w:pPr>
      <w:r w:rsidDel="00000000" w:rsidR="00000000" w:rsidRPr="00000000">
        <w:rPr>
          <w:rtl w:val="0"/>
        </w:rPr>
      </w:r>
    </w:p>
    <w:tbl>
      <w:tblPr>
        <w:tblStyle w:val="Table5"/>
        <w:tblpPr w:leftFromText="180" w:rightFromText="180" w:topFromText="180" w:bottomFromText="180" w:vertAnchor="text" w:horzAnchor="text" w:tblpX="0" w:tblpY="0"/>
        <w:tblW w:w="9301.000000000002" w:type="dxa"/>
        <w:jc w:val="left"/>
        <w:tblInd w:w="74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511"/>
        <w:gridCol w:w="1596"/>
        <w:gridCol w:w="1721"/>
        <w:gridCol w:w="1022"/>
        <w:gridCol w:w="1451"/>
        <w:tblGridChange w:id="0">
          <w:tblGrid>
            <w:gridCol w:w="3511"/>
            <w:gridCol w:w="1596"/>
            <w:gridCol w:w="1721"/>
            <w:gridCol w:w="1022"/>
            <w:gridCol w:w="1451"/>
          </w:tblGrid>
        </w:tblGridChange>
      </w:tblGrid>
      <w:tr>
        <w:trPr>
          <w:cantSplit w:val="0"/>
          <w:trHeight w:val="280" w:hRule="atLeast"/>
          <w:tblHeader w:val="0"/>
        </w:trPr>
        <w:tc>
          <w:tcPr>
            <w:vMerge w:val="restart"/>
            <w:tcBorders>
              <w:top w:color="000000" w:space="0" w:sz="4" w:val="single"/>
              <w:bottom w:color="000000" w:space="0" w:sz="4" w:val="single"/>
            </w:tcBorders>
          </w:tcPr>
          <w:p w:rsidR="00000000" w:rsidDel="00000000" w:rsidP="00000000" w:rsidRDefault="00000000" w:rsidRPr="00000000" w14:paraId="000001E8">
            <w:pPr>
              <w:spacing w:before="146" w:line="360" w:lineRule="auto"/>
              <w:ind w:left="1055" w:firstLine="0"/>
              <w:rPr>
                <w:sz w:val="24"/>
                <w:szCs w:val="24"/>
              </w:rPr>
            </w:pPr>
            <w:r w:rsidDel="00000000" w:rsidR="00000000" w:rsidRPr="00000000">
              <w:rPr>
                <w:sz w:val="24"/>
                <w:szCs w:val="24"/>
                <w:rtl w:val="0"/>
              </w:rPr>
              <w:t xml:space="preserve">Characteristics</w:t>
            </w:r>
          </w:p>
        </w:tc>
        <w:tc>
          <w:tcPr>
            <w:gridSpan w:val="4"/>
            <w:tcBorders>
              <w:top w:color="000000" w:space="0" w:sz="4" w:val="single"/>
            </w:tcBorders>
          </w:tcPr>
          <w:p w:rsidR="00000000" w:rsidDel="00000000" w:rsidP="00000000" w:rsidRDefault="00000000" w:rsidRPr="00000000" w14:paraId="000001E9">
            <w:pPr>
              <w:tabs>
                <w:tab w:val="left" w:leader="none" w:pos="2593"/>
                <w:tab w:val="left" w:leader="none" w:pos="5790"/>
              </w:tabs>
              <w:spacing w:line="360" w:lineRule="auto"/>
              <w:ind w:left="120" w:right="-15" w:firstLine="0"/>
              <w:rPr>
                <w:sz w:val="24"/>
                <w:szCs w:val="24"/>
              </w:rPr>
            </w:pPr>
            <w:r w:rsidDel="00000000" w:rsidR="00000000" w:rsidRPr="00000000">
              <w:rPr>
                <w:sz w:val="24"/>
                <w:szCs w:val="24"/>
                <w:u w:val="single"/>
                <w:rtl w:val="0"/>
              </w:rPr>
              <w:tab/>
              <w:t xml:space="preserve">Season</w:t>
              <w:tab/>
            </w:r>
            <w:r w:rsidDel="00000000" w:rsidR="00000000" w:rsidRPr="00000000">
              <w:rPr>
                <w:rtl w:val="0"/>
              </w:rPr>
            </w:r>
          </w:p>
        </w:tc>
      </w:tr>
      <w:tr>
        <w:trPr>
          <w:cantSplit w:val="0"/>
          <w:trHeight w:val="280" w:hRule="atLeast"/>
          <w:tblHeader w:val="0"/>
        </w:trPr>
        <w:tc>
          <w:tcPr>
            <w:vMerge w:val="continue"/>
            <w:tcBorders>
              <w:top w:color="000000" w:space="0" w:sz="4" w:val="single"/>
              <w:bottom w:color="000000" w:space="0" w:sz="4" w:val="single"/>
            </w:tcBorders>
          </w:tcPr>
          <w:p w:rsidR="00000000" w:rsidDel="00000000" w:rsidP="00000000" w:rsidRDefault="00000000" w:rsidRPr="00000000" w14:paraId="000001ED">
            <w:pPr>
              <w:spacing w:line="360" w:lineRule="auto"/>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E">
            <w:pPr>
              <w:spacing w:line="360" w:lineRule="auto"/>
              <w:ind w:left="117" w:firstLine="0"/>
              <w:jc w:val="center"/>
              <w:rPr>
                <w:sz w:val="24"/>
                <w:szCs w:val="24"/>
              </w:rPr>
            </w:pPr>
            <w:r w:rsidDel="00000000" w:rsidR="00000000" w:rsidRPr="00000000">
              <w:rPr>
                <w:sz w:val="24"/>
                <w:szCs w:val="24"/>
                <w:rtl w:val="0"/>
              </w:rPr>
              <w:t xml:space="preserve">Summer</w:t>
            </w:r>
          </w:p>
        </w:tc>
        <w:tc>
          <w:tcPr>
            <w:tcBorders>
              <w:bottom w:color="000000" w:space="0" w:sz="4" w:val="single"/>
            </w:tcBorders>
          </w:tcPr>
          <w:p w:rsidR="00000000" w:rsidDel="00000000" w:rsidP="00000000" w:rsidRDefault="00000000" w:rsidRPr="00000000" w14:paraId="000001EF">
            <w:pPr>
              <w:spacing w:line="360" w:lineRule="auto"/>
              <w:ind w:left="305" w:firstLine="0"/>
              <w:rPr>
                <w:sz w:val="24"/>
                <w:szCs w:val="24"/>
              </w:rPr>
            </w:pPr>
            <w:r w:rsidDel="00000000" w:rsidR="00000000" w:rsidRPr="00000000">
              <w:rPr>
                <w:sz w:val="24"/>
                <w:szCs w:val="24"/>
                <w:rtl w:val="0"/>
              </w:rPr>
              <w:t xml:space="preserve">Autumn</w:t>
            </w:r>
          </w:p>
        </w:tc>
        <w:tc>
          <w:tcPr>
            <w:tcBorders>
              <w:bottom w:color="000000" w:space="0" w:sz="4" w:val="single"/>
            </w:tcBorders>
          </w:tcPr>
          <w:p w:rsidR="00000000" w:rsidDel="00000000" w:rsidP="00000000" w:rsidRDefault="00000000" w:rsidRPr="00000000" w14:paraId="000001F0">
            <w:pPr>
              <w:spacing w:line="360" w:lineRule="auto"/>
              <w:ind w:left="8" w:firstLine="0"/>
              <w:rPr>
                <w:sz w:val="24"/>
                <w:szCs w:val="24"/>
              </w:rPr>
            </w:pPr>
            <w:r w:rsidDel="00000000" w:rsidR="00000000" w:rsidRPr="00000000">
              <w:rPr>
                <w:sz w:val="24"/>
                <w:szCs w:val="24"/>
                <w:rtl w:val="0"/>
              </w:rPr>
              <w:t xml:space="preserve">Winter</w:t>
            </w:r>
          </w:p>
        </w:tc>
        <w:tc>
          <w:tcPr>
            <w:tcBorders>
              <w:bottom w:color="000000" w:space="0" w:sz="4" w:val="single"/>
            </w:tcBorders>
          </w:tcPr>
          <w:p w:rsidR="00000000" w:rsidDel="00000000" w:rsidP="00000000" w:rsidRDefault="00000000" w:rsidRPr="00000000" w14:paraId="000001F1">
            <w:pPr>
              <w:spacing w:line="360" w:lineRule="auto"/>
              <w:ind w:left="3" w:right="7" w:firstLine="0"/>
              <w:jc w:val="center"/>
              <w:rPr>
                <w:sz w:val="24"/>
                <w:szCs w:val="24"/>
              </w:rPr>
            </w:pPr>
            <w:r w:rsidDel="00000000" w:rsidR="00000000" w:rsidRPr="00000000">
              <w:rPr>
                <w:sz w:val="24"/>
                <w:szCs w:val="24"/>
                <w:rtl w:val="0"/>
              </w:rPr>
              <w:t xml:space="preserve">Spring</w:t>
            </w:r>
          </w:p>
        </w:tc>
      </w:tr>
      <w:tr>
        <w:trPr>
          <w:cantSplit w:val="0"/>
          <w:trHeight w:val="283" w:hRule="atLeast"/>
          <w:tblHeader w:val="0"/>
        </w:trPr>
        <w:tc>
          <w:tcPr>
            <w:tcBorders>
              <w:top w:color="000000" w:space="0" w:sz="4" w:val="single"/>
            </w:tcBorders>
          </w:tcPr>
          <w:p w:rsidR="00000000" w:rsidDel="00000000" w:rsidP="00000000" w:rsidRDefault="00000000" w:rsidRPr="00000000" w14:paraId="000001F2">
            <w:pPr>
              <w:spacing w:before="2" w:line="360" w:lineRule="auto"/>
              <w:ind w:left="135" w:right="3" w:firstLine="0"/>
              <w:jc w:val="center"/>
              <w:rPr>
                <w:sz w:val="24"/>
                <w:szCs w:val="24"/>
              </w:rPr>
            </w:pPr>
            <w:r w:rsidDel="00000000" w:rsidR="00000000" w:rsidRPr="00000000">
              <w:rPr>
                <w:sz w:val="24"/>
                <w:szCs w:val="24"/>
                <w:rtl w:val="0"/>
              </w:rPr>
              <w:t xml:space="preserve">N</w:t>
            </w:r>
          </w:p>
        </w:tc>
        <w:tc>
          <w:tcPr>
            <w:tcBorders>
              <w:top w:color="000000" w:space="0" w:sz="4" w:val="single"/>
            </w:tcBorders>
          </w:tcPr>
          <w:p w:rsidR="00000000" w:rsidDel="00000000" w:rsidP="00000000" w:rsidRDefault="00000000" w:rsidRPr="00000000" w14:paraId="000001F3">
            <w:pPr>
              <w:spacing w:before="2" w:line="360" w:lineRule="auto"/>
              <w:ind w:left="117" w:right="1" w:firstLine="0"/>
              <w:jc w:val="center"/>
              <w:rPr>
                <w:sz w:val="24"/>
                <w:szCs w:val="24"/>
              </w:rPr>
            </w:pPr>
            <w:r w:rsidDel="00000000" w:rsidR="00000000" w:rsidRPr="00000000">
              <w:rPr>
                <w:sz w:val="24"/>
                <w:szCs w:val="24"/>
                <w:rtl w:val="0"/>
              </w:rPr>
              <w:t xml:space="preserve">363</w:t>
            </w:r>
          </w:p>
        </w:tc>
        <w:tc>
          <w:tcPr>
            <w:tcBorders>
              <w:top w:color="000000" w:space="0" w:sz="4" w:val="single"/>
            </w:tcBorders>
          </w:tcPr>
          <w:p w:rsidR="00000000" w:rsidDel="00000000" w:rsidP="00000000" w:rsidRDefault="00000000" w:rsidRPr="00000000" w14:paraId="000001F4">
            <w:pPr>
              <w:spacing w:before="2" w:line="360" w:lineRule="auto"/>
              <w:ind w:left="521" w:firstLine="0"/>
              <w:rPr>
                <w:sz w:val="24"/>
                <w:szCs w:val="24"/>
              </w:rPr>
            </w:pPr>
            <w:r w:rsidDel="00000000" w:rsidR="00000000" w:rsidRPr="00000000">
              <w:rPr>
                <w:sz w:val="24"/>
                <w:szCs w:val="24"/>
                <w:rtl w:val="0"/>
              </w:rPr>
              <w:t xml:space="preserve">765</w:t>
            </w:r>
          </w:p>
        </w:tc>
        <w:tc>
          <w:tcPr>
            <w:tcBorders>
              <w:top w:color="000000" w:space="0" w:sz="4" w:val="single"/>
            </w:tcBorders>
          </w:tcPr>
          <w:p w:rsidR="00000000" w:rsidDel="00000000" w:rsidP="00000000" w:rsidRDefault="00000000" w:rsidRPr="00000000" w14:paraId="000001F5">
            <w:pPr>
              <w:spacing w:before="2" w:line="360" w:lineRule="auto"/>
              <w:ind w:left="168" w:firstLine="0"/>
              <w:rPr>
                <w:sz w:val="24"/>
                <w:szCs w:val="24"/>
              </w:rPr>
            </w:pPr>
            <w:r w:rsidDel="00000000" w:rsidR="00000000" w:rsidRPr="00000000">
              <w:rPr>
                <w:sz w:val="24"/>
                <w:szCs w:val="24"/>
                <w:rtl w:val="0"/>
              </w:rPr>
              <w:t xml:space="preserve">591</w:t>
            </w:r>
          </w:p>
        </w:tc>
        <w:tc>
          <w:tcPr>
            <w:tcBorders>
              <w:top w:color="000000" w:space="0" w:sz="4" w:val="single"/>
            </w:tcBorders>
          </w:tcPr>
          <w:p w:rsidR="00000000" w:rsidDel="00000000" w:rsidP="00000000" w:rsidRDefault="00000000" w:rsidRPr="00000000" w14:paraId="000001F6">
            <w:pPr>
              <w:spacing w:before="2" w:line="360" w:lineRule="auto"/>
              <w:ind w:right="7"/>
              <w:jc w:val="center"/>
              <w:rPr>
                <w:sz w:val="24"/>
                <w:szCs w:val="24"/>
              </w:rPr>
            </w:pPr>
            <w:r w:rsidDel="00000000" w:rsidR="00000000" w:rsidRPr="00000000">
              <w:rPr>
                <w:sz w:val="24"/>
                <w:szCs w:val="24"/>
                <w:rtl w:val="0"/>
              </w:rPr>
              <w:t xml:space="preserve">545</w:t>
            </w:r>
          </w:p>
        </w:tc>
      </w:tr>
      <w:tr>
        <w:trPr>
          <w:cantSplit w:val="0"/>
          <w:trHeight w:val="281" w:hRule="atLeast"/>
          <w:tblHeader w:val="0"/>
        </w:trPr>
        <w:tc>
          <w:tcPr/>
          <w:p w:rsidR="00000000" w:rsidDel="00000000" w:rsidP="00000000" w:rsidRDefault="00000000" w:rsidRPr="00000000" w14:paraId="000001F7">
            <w:pPr>
              <w:spacing w:line="360" w:lineRule="auto"/>
              <w:ind w:left="135" w:right="3" w:firstLine="0"/>
              <w:jc w:val="center"/>
              <w:rPr>
                <w:sz w:val="24"/>
                <w:szCs w:val="24"/>
              </w:rPr>
            </w:pPr>
            <w:r w:rsidDel="00000000" w:rsidR="00000000" w:rsidRPr="00000000">
              <w:rPr>
                <w:sz w:val="24"/>
                <w:szCs w:val="24"/>
                <w:rtl w:val="0"/>
              </w:rPr>
              <w:t xml:space="preserve">Fat (%)</w:t>
            </w:r>
          </w:p>
        </w:tc>
        <w:tc>
          <w:tcPr/>
          <w:p w:rsidR="00000000" w:rsidDel="00000000" w:rsidP="00000000" w:rsidRDefault="00000000" w:rsidRPr="00000000" w14:paraId="000001F8">
            <w:pPr>
              <w:spacing w:line="360" w:lineRule="auto"/>
              <w:ind w:left="511" w:firstLine="0"/>
              <w:rPr>
                <w:sz w:val="16"/>
                <w:szCs w:val="16"/>
              </w:rPr>
            </w:pPr>
            <w:r w:rsidDel="00000000" w:rsidR="00000000" w:rsidRPr="00000000">
              <w:rPr>
                <w:sz w:val="24"/>
                <w:szCs w:val="24"/>
                <w:rtl w:val="0"/>
              </w:rPr>
              <w:t xml:space="preserve">5.99 ª</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p w:rsidR="00000000" w:rsidDel="00000000" w:rsidP="00000000" w:rsidRDefault="00000000" w:rsidRPr="00000000" w14:paraId="000001F9">
            <w:pPr>
              <w:spacing w:line="360" w:lineRule="auto"/>
              <w:ind w:left="425" w:firstLine="0"/>
              <w:rPr>
                <w:sz w:val="16"/>
                <w:szCs w:val="16"/>
              </w:rPr>
            </w:pPr>
            <w:r w:rsidDel="00000000" w:rsidR="00000000" w:rsidRPr="00000000">
              <w:rPr>
                <w:sz w:val="24"/>
                <w:szCs w:val="24"/>
                <w:rtl w:val="0"/>
              </w:rPr>
              <w:t xml:space="preserve">5.84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p w:rsidR="00000000" w:rsidDel="00000000" w:rsidP="00000000" w:rsidRDefault="00000000" w:rsidRPr="00000000" w14:paraId="000001FA">
            <w:pPr>
              <w:spacing w:line="360" w:lineRule="auto"/>
              <w:ind w:left="72" w:firstLine="0"/>
              <w:rPr>
                <w:sz w:val="16"/>
                <w:szCs w:val="16"/>
              </w:rPr>
            </w:pPr>
            <w:r w:rsidDel="00000000" w:rsidR="00000000" w:rsidRPr="00000000">
              <w:rPr>
                <w:sz w:val="24"/>
                <w:szCs w:val="24"/>
                <w:rtl w:val="0"/>
              </w:rPr>
              <w:t xml:space="preserve">5.78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p w:rsidR="00000000" w:rsidDel="00000000" w:rsidP="00000000" w:rsidRDefault="00000000" w:rsidRPr="00000000" w14:paraId="000001FB">
            <w:pPr>
              <w:spacing w:line="360" w:lineRule="auto"/>
              <w:ind w:left="431" w:firstLine="0"/>
              <w:rPr>
                <w:sz w:val="16"/>
                <w:szCs w:val="16"/>
              </w:rPr>
            </w:pPr>
            <w:r w:rsidDel="00000000" w:rsidR="00000000" w:rsidRPr="00000000">
              <w:rPr>
                <w:sz w:val="24"/>
                <w:szCs w:val="24"/>
                <w:rtl w:val="0"/>
              </w:rPr>
              <w:t xml:space="preserve">6.13 </w:t>
            </w:r>
            <w:r w:rsidDel="00000000" w:rsidR="00000000" w:rsidRPr="00000000">
              <w:rPr>
                <w:sz w:val="26.666666666666668"/>
                <w:szCs w:val="26.666666666666668"/>
                <w:vertAlign w:val="superscript"/>
                <w:rtl w:val="0"/>
              </w:rPr>
              <w:t xml:space="preserve">a</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FC">
            <w:pPr>
              <w:spacing w:line="360" w:lineRule="auto"/>
              <w:ind w:left="135" w:right="1" w:firstLine="0"/>
              <w:jc w:val="center"/>
              <w:rPr>
                <w:sz w:val="24"/>
                <w:szCs w:val="24"/>
              </w:rPr>
            </w:pPr>
            <w:r w:rsidDel="00000000" w:rsidR="00000000" w:rsidRPr="00000000">
              <w:rPr>
                <w:sz w:val="24"/>
                <w:szCs w:val="24"/>
                <w:rtl w:val="0"/>
              </w:rPr>
              <w:t xml:space="preserve">Protein (%)</w:t>
            </w:r>
          </w:p>
        </w:tc>
        <w:tc>
          <w:tcPr/>
          <w:p w:rsidR="00000000" w:rsidDel="00000000" w:rsidP="00000000" w:rsidRDefault="00000000" w:rsidRPr="00000000" w14:paraId="000001FD">
            <w:pPr>
              <w:spacing w:line="360" w:lineRule="auto"/>
              <w:ind w:left="567" w:firstLine="0"/>
              <w:rPr>
                <w:sz w:val="16"/>
                <w:szCs w:val="16"/>
              </w:rPr>
            </w:pPr>
            <w:r w:rsidDel="00000000" w:rsidR="00000000" w:rsidRPr="00000000">
              <w:rPr>
                <w:sz w:val="24"/>
                <w:szCs w:val="24"/>
                <w:rtl w:val="0"/>
              </w:rPr>
              <w:t xml:space="preserve">4.38 </w:t>
            </w:r>
            <w:r w:rsidDel="00000000" w:rsidR="00000000" w:rsidRPr="00000000">
              <w:rPr>
                <w:sz w:val="26.666666666666668"/>
                <w:szCs w:val="26.666666666666668"/>
                <w:vertAlign w:val="superscript"/>
                <w:rtl w:val="0"/>
              </w:rPr>
              <w:t xml:space="preserve">a</w:t>
            </w:r>
            <w:r w:rsidDel="00000000" w:rsidR="00000000" w:rsidRPr="00000000">
              <w:rPr>
                <w:rtl w:val="0"/>
              </w:rPr>
            </w:r>
          </w:p>
        </w:tc>
        <w:tc>
          <w:tcPr/>
          <w:p w:rsidR="00000000" w:rsidDel="00000000" w:rsidP="00000000" w:rsidRDefault="00000000" w:rsidRPr="00000000" w14:paraId="000001FE">
            <w:pPr>
              <w:spacing w:line="360" w:lineRule="auto"/>
              <w:ind w:left="389" w:firstLine="0"/>
              <w:rPr>
                <w:sz w:val="16"/>
                <w:szCs w:val="16"/>
              </w:rPr>
            </w:pPr>
            <w:r w:rsidDel="00000000" w:rsidR="00000000" w:rsidRPr="00000000">
              <w:rPr>
                <w:sz w:val="24"/>
                <w:szCs w:val="24"/>
                <w:rtl w:val="0"/>
              </w:rPr>
              <w:t xml:space="preserve">4.19 </w:t>
            </w:r>
            <w:r w:rsidDel="00000000" w:rsidR="00000000" w:rsidRPr="00000000">
              <w:rPr>
                <w:sz w:val="26.666666666666668"/>
                <w:szCs w:val="26.666666666666668"/>
                <w:vertAlign w:val="superscript"/>
                <w:rtl w:val="0"/>
              </w:rPr>
              <w:t xml:space="preserve">bc</w:t>
            </w:r>
            <w:r w:rsidDel="00000000" w:rsidR="00000000" w:rsidRPr="00000000">
              <w:rPr>
                <w:rtl w:val="0"/>
              </w:rPr>
            </w:r>
          </w:p>
        </w:tc>
        <w:tc>
          <w:tcPr/>
          <w:p w:rsidR="00000000" w:rsidDel="00000000" w:rsidP="00000000" w:rsidRDefault="00000000" w:rsidRPr="00000000" w14:paraId="000001FF">
            <w:pPr>
              <w:spacing w:line="360" w:lineRule="auto"/>
              <w:ind w:left="82" w:firstLine="0"/>
              <w:rPr>
                <w:sz w:val="16"/>
                <w:szCs w:val="16"/>
              </w:rPr>
            </w:pPr>
            <w:r w:rsidDel="00000000" w:rsidR="00000000" w:rsidRPr="00000000">
              <w:rPr>
                <w:sz w:val="24"/>
                <w:szCs w:val="24"/>
                <w:rtl w:val="0"/>
              </w:rPr>
              <w:t xml:space="preserve">4.16 </w:t>
            </w:r>
            <w:r w:rsidDel="00000000" w:rsidR="00000000" w:rsidRPr="00000000">
              <w:rPr>
                <w:sz w:val="26.666666666666668"/>
                <w:szCs w:val="26.666666666666668"/>
                <w:vertAlign w:val="superscript"/>
                <w:rtl w:val="0"/>
              </w:rPr>
              <w:t xml:space="preserve">c</w:t>
            </w:r>
            <w:r w:rsidDel="00000000" w:rsidR="00000000" w:rsidRPr="00000000">
              <w:rPr>
                <w:rtl w:val="0"/>
              </w:rPr>
            </w:r>
          </w:p>
        </w:tc>
        <w:tc>
          <w:tcPr/>
          <w:p w:rsidR="00000000" w:rsidDel="00000000" w:rsidP="00000000" w:rsidRDefault="00000000" w:rsidRPr="00000000" w14:paraId="00000200">
            <w:pPr>
              <w:spacing w:line="360" w:lineRule="auto"/>
              <w:ind w:left="426" w:firstLine="0"/>
              <w:rPr>
                <w:sz w:val="16"/>
                <w:szCs w:val="16"/>
              </w:rPr>
            </w:pPr>
            <w:r w:rsidDel="00000000" w:rsidR="00000000" w:rsidRPr="00000000">
              <w:rPr>
                <w:sz w:val="24"/>
                <w:szCs w:val="24"/>
                <w:rtl w:val="0"/>
              </w:rPr>
              <w:t xml:space="preserve">4.24 </w:t>
            </w:r>
            <w:r w:rsidDel="00000000" w:rsidR="00000000" w:rsidRPr="00000000">
              <w:rPr>
                <w:sz w:val="26.666666666666668"/>
                <w:szCs w:val="26.666666666666668"/>
                <w:vertAlign w:val="superscript"/>
                <w:rtl w:val="0"/>
              </w:rPr>
              <w:t xml:space="preserve">b</w:t>
            </w: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201">
            <w:pPr>
              <w:spacing w:line="360" w:lineRule="auto"/>
              <w:ind w:left="135" w:firstLine="0"/>
              <w:jc w:val="center"/>
              <w:rPr>
                <w:sz w:val="24"/>
                <w:szCs w:val="24"/>
              </w:rPr>
            </w:pPr>
            <w:r w:rsidDel="00000000" w:rsidR="00000000" w:rsidRPr="00000000">
              <w:rPr>
                <w:sz w:val="24"/>
                <w:szCs w:val="24"/>
                <w:rtl w:val="0"/>
              </w:rPr>
              <w:t xml:space="preserve">SCC</w:t>
            </w:r>
            <w:r w:rsidDel="00000000" w:rsidR="00000000" w:rsidRPr="00000000">
              <w:rPr>
                <w:sz w:val="26.666666666666668"/>
                <w:szCs w:val="26.666666666666668"/>
                <w:vertAlign w:val="superscript"/>
                <w:rtl w:val="0"/>
              </w:rPr>
              <w:t xml:space="preserve">1 </w:t>
            </w:r>
            <w:r w:rsidDel="00000000" w:rsidR="00000000" w:rsidRPr="00000000">
              <w:rPr>
                <w:sz w:val="24"/>
                <w:szCs w:val="24"/>
                <w:rtl w:val="0"/>
              </w:rPr>
              <w:t xml:space="preserve">(thousand/cel/mL)</w:t>
            </w:r>
          </w:p>
        </w:tc>
        <w:tc>
          <w:tcPr/>
          <w:p w:rsidR="00000000" w:rsidDel="00000000" w:rsidP="00000000" w:rsidRDefault="00000000" w:rsidRPr="00000000" w14:paraId="00000202">
            <w:pPr>
              <w:spacing w:line="360" w:lineRule="auto"/>
              <w:ind w:left="435" w:firstLine="0"/>
              <w:rPr>
                <w:sz w:val="16"/>
                <w:szCs w:val="16"/>
              </w:rPr>
            </w:pPr>
            <w:r w:rsidDel="00000000" w:rsidR="00000000" w:rsidRPr="00000000">
              <w:rPr>
                <w:sz w:val="24"/>
                <w:szCs w:val="24"/>
                <w:rtl w:val="0"/>
              </w:rPr>
              <w:t xml:space="preserve">164.53 </w:t>
            </w:r>
            <w:r w:rsidDel="00000000" w:rsidR="00000000" w:rsidRPr="00000000">
              <w:rPr>
                <w:sz w:val="26.666666666666668"/>
                <w:szCs w:val="26.666666666666668"/>
                <w:vertAlign w:val="superscript"/>
                <w:rtl w:val="0"/>
              </w:rPr>
              <w:t xml:space="preserve">a</w:t>
            </w:r>
            <w:r w:rsidDel="00000000" w:rsidR="00000000" w:rsidRPr="00000000">
              <w:rPr>
                <w:rtl w:val="0"/>
              </w:rPr>
            </w:r>
          </w:p>
        </w:tc>
        <w:tc>
          <w:tcPr/>
          <w:p w:rsidR="00000000" w:rsidDel="00000000" w:rsidP="00000000" w:rsidRDefault="00000000" w:rsidRPr="00000000" w14:paraId="00000203">
            <w:pPr>
              <w:spacing w:line="360" w:lineRule="auto"/>
              <w:ind w:left="368" w:firstLine="0"/>
              <w:rPr>
                <w:sz w:val="16"/>
                <w:szCs w:val="16"/>
              </w:rPr>
            </w:pPr>
            <w:r w:rsidDel="00000000" w:rsidR="00000000" w:rsidRPr="00000000">
              <w:rPr>
                <w:sz w:val="24"/>
                <w:szCs w:val="24"/>
                <w:rtl w:val="0"/>
              </w:rPr>
              <w:t xml:space="preserve">45.88 </w:t>
            </w:r>
            <w:r w:rsidDel="00000000" w:rsidR="00000000" w:rsidRPr="00000000">
              <w:rPr>
                <w:sz w:val="26.666666666666668"/>
                <w:szCs w:val="26.666666666666668"/>
                <w:vertAlign w:val="superscript"/>
                <w:rtl w:val="0"/>
              </w:rPr>
              <w:t xml:space="preserve">c</w:t>
            </w:r>
            <w:r w:rsidDel="00000000" w:rsidR="00000000" w:rsidRPr="00000000">
              <w:rPr>
                <w:rtl w:val="0"/>
              </w:rPr>
            </w:r>
          </w:p>
        </w:tc>
        <w:tc>
          <w:tcPr/>
          <w:p w:rsidR="00000000" w:rsidDel="00000000" w:rsidP="00000000" w:rsidRDefault="00000000" w:rsidRPr="00000000" w14:paraId="00000204">
            <w:pPr>
              <w:spacing w:line="360" w:lineRule="auto"/>
              <w:ind w:left="5" w:firstLine="0"/>
              <w:rPr>
                <w:sz w:val="16"/>
                <w:szCs w:val="16"/>
              </w:rPr>
            </w:pPr>
            <w:r w:rsidDel="00000000" w:rsidR="00000000" w:rsidRPr="00000000">
              <w:rPr>
                <w:sz w:val="24"/>
                <w:szCs w:val="24"/>
                <w:rtl w:val="0"/>
              </w:rPr>
              <w:t xml:space="preserve">92.54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p w:rsidR="00000000" w:rsidDel="00000000" w:rsidP="00000000" w:rsidRDefault="00000000" w:rsidRPr="00000000" w14:paraId="00000205">
            <w:pPr>
              <w:spacing w:line="360" w:lineRule="auto"/>
              <w:ind w:left="294" w:firstLine="0"/>
              <w:rPr>
                <w:sz w:val="16"/>
                <w:szCs w:val="16"/>
              </w:rPr>
            </w:pPr>
            <w:r w:rsidDel="00000000" w:rsidR="00000000" w:rsidRPr="00000000">
              <w:rPr>
                <w:sz w:val="24"/>
                <w:szCs w:val="24"/>
                <w:rtl w:val="0"/>
              </w:rPr>
              <w:t xml:space="preserve">111.50 </w:t>
            </w:r>
            <w:r w:rsidDel="00000000" w:rsidR="00000000" w:rsidRPr="00000000">
              <w:rPr>
                <w:sz w:val="26.666666666666668"/>
                <w:szCs w:val="26.666666666666668"/>
                <w:vertAlign w:val="superscript"/>
                <w:rtl w:val="0"/>
              </w:rPr>
              <w:t xml:space="preserve">b</w:t>
            </w:r>
            <w:r w:rsidDel="00000000" w:rsidR="00000000" w:rsidRPr="00000000">
              <w:rPr>
                <w:rtl w:val="0"/>
              </w:rPr>
            </w:r>
          </w:p>
        </w:tc>
      </w:tr>
      <w:tr>
        <w:trPr>
          <w:cantSplit w:val="0"/>
          <w:trHeight w:val="281" w:hRule="atLeast"/>
          <w:tblHeader w:val="0"/>
        </w:trPr>
        <w:tc>
          <w:tcPr>
            <w:tcBorders>
              <w:bottom w:color="000000" w:space="0" w:sz="4" w:val="single"/>
            </w:tcBorders>
          </w:tcPr>
          <w:p w:rsidR="00000000" w:rsidDel="00000000" w:rsidP="00000000" w:rsidRDefault="00000000" w:rsidRPr="00000000" w14:paraId="00000206">
            <w:pPr>
              <w:spacing w:before="1" w:line="360" w:lineRule="auto"/>
              <w:ind w:left="135" w:right="3" w:firstLine="0"/>
              <w:jc w:val="center"/>
              <w:rPr>
                <w:sz w:val="24"/>
                <w:szCs w:val="24"/>
              </w:rPr>
            </w:pPr>
            <w:r w:rsidDel="00000000" w:rsidR="00000000" w:rsidRPr="00000000">
              <w:rPr>
                <w:sz w:val="24"/>
                <w:szCs w:val="24"/>
                <w:rtl w:val="0"/>
              </w:rPr>
              <w:t xml:space="preserve">SCS</w:t>
            </w:r>
            <w:r w:rsidDel="00000000" w:rsidR="00000000" w:rsidRPr="00000000">
              <w:rPr>
                <w:sz w:val="26.666666666666668"/>
                <w:szCs w:val="26.666666666666668"/>
                <w:vertAlign w:val="superscript"/>
                <w:rtl w:val="0"/>
              </w:rPr>
              <w:t xml:space="preserve">2 </w:t>
            </w:r>
            <w:r w:rsidDel="00000000" w:rsidR="00000000" w:rsidRPr="00000000">
              <w:rPr>
                <w:sz w:val="24"/>
                <w:szCs w:val="24"/>
                <w:rtl w:val="0"/>
              </w:rPr>
              <w:t xml:space="preserve">(log cel/mL)</w:t>
            </w:r>
          </w:p>
        </w:tc>
        <w:tc>
          <w:tcPr>
            <w:tcBorders>
              <w:bottom w:color="000000" w:space="0" w:sz="4" w:val="single"/>
            </w:tcBorders>
          </w:tcPr>
          <w:p w:rsidR="00000000" w:rsidDel="00000000" w:rsidP="00000000" w:rsidRDefault="00000000" w:rsidRPr="00000000" w14:paraId="00000207">
            <w:pPr>
              <w:spacing w:before="1" w:line="360" w:lineRule="auto"/>
              <w:ind w:left="567" w:firstLine="0"/>
              <w:rPr>
                <w:sz w:val="16"/>
                <w:szCs w:val="16"/>
              </w:rPr>
            </w:pPr>
            <w:r w:rsidDel="00000000" w:rsidR="00000000" w:rsidRPr="00000000">
              <w:rPr>
                <w:sz w:val="24"/>
                <w:szCs w:val="24"/>
                <w:rtl w:val="0"/>
              </w:rPr>
              <w:t xml:space="preserve">2.27 </w:t>
            </w:r>
            <w:r w:rsidDel="00000000" w:rsidR="00000000" w:rsidRPr="00000000">
              <w:rPr>
                <w:sz w:val="26.666666666666668"/>
                <w:szCs w:val="26.666666666666668"/>
                <w:vertAlign w:val="superscript"/>
                <w:rtl w:val="0"/>
              </w:rPr>
              <w:t xml:space="preserve">a</w:t>
            </w:r>
            <w:r w:rsidDel="00000000" w:rsidR="00000000" w:rsidRPr="00000000">
              <w:rPr>
                <w:rtl w:val="0"/>
              </w:rPr>
            </w:r>
          </w:p>
        </w:tc>
        <w:tc>
          <w:tcPr>
            <w:tcBorders>
              <w:bottom w:color="000000" w:space="0" w:sz="4" w:val="single"/>
            </w:tcBorders>
          </w:tcPr>
          <w:p w:rsidR="00000000" w:rsidDel="00000000" w:rsidP="00000000" w:rsidRDefault="00000000" w:rsidRPr="00000000" w14:paraId="00000208">
            <w:pPr>
              <w:spacing w:before="1" w:line="360" w:lineRule="auto"/>
              <w:ind w:left="435" w:firstLine="0"/>
              <w:rPr>
                <w:sz w:val="16"/>
                <w:szCs w:val="16"/>
              </w:rPr>
            </w:pPr>
            <w:r w:rsidDel="00000000" w:rsidR="00000000" w:rsidRPr="00000000">
              <w:rPr>
                <w:sz w:val="24"/>
                <w:szCs w:val="24"/>
                <w:rtl w:val="0"/>
              </w:rPr>
              <w:t xml:space="preserve">0.95 </w:t>
            </w:r>
            <w:r w:rsidDel="00000000" w:rsidR="00000000" w:rsidRPr="00000000">
              <w:rPr>
                <w:sz w:val="26.666666666666668"/>
                <w:szCs w:val="26.666666666666668"/>
                <w:vertAlign w:val="superscript"/>
                <w:rtl w:val="0"/>
              </w:rPr>
              <w:t xml:space="preserve">c</w:t>
            </w:r>
            <w:r w:rsidDel="00000000" w:rsidR="00000000" w:rsidRPr="00000000">
              <w:rPr>
                <w:rtl w:val="0"/>
              </w:rPr>
            </w:r>
          </w:p>
        </w:tc>
        <w:tc>
          <w:tcPr>
            <w:tcBorders>
              <w:bottom w:color="000000" w:space="0" w:sz="4" w:val="single"/>
            </w:tcBorders>
          </w:tcPr>
          <w:p w:rsidR="00000000" w:rsidDel="00000000" w:rsidP="00000000" w:rsidRDefault="00000000" w:rsidRPr="00000000" w14:paraId="00000209">
            <w:pPr>
              <w:spacing w:before="1" w:line="360" w:lineRule="auto"/>
              <w:ind w:left="72" w:firstLine="0"/>
              <w:rPr>
                <w:sz w:val="16"/>
                <w:szCs w:val="16"/>
              </w:rPr>
            </w:pPr>
            <w:r w:rsidDel="00000000" w:rsidR="00000000" w:rsidRPr="00000000">
              <w:rPr>
                <w:sz w:val="24"/>
                <w:szCs w:val="24"/>
                <w:rtl w:val="0"/>
              </w:rPr>
              <w:t xml:space="preserve">1.49 </w:t>
            </w:r>
            <w:r w:rsidDel="00000000" w:rsidR="00000000" w:rsidRPr="00000000">
              <w:rPr>
                <w:sz w:val="26.666666666666668"/>
                <w:szCs w:val="26.666666666666668"/>
                <w:vertAlign w:val="superscript"/>
                <w:rtl w:val="0"/>
              </w:rPr>
              <w:t xml:space="preserve">b</w:t>
            </w:r>
            <w:r w:rsidDel="00000000" w:rsidR="00000000" w:rsidRPr="00000000">
              <w:rPr>
                <w:rtl w:val="0"/>
              </w:rPr>
            </w:r>
          </w:p>
        </w:tc>
        <w:tc>
          <w:tcPr>
            <w:tcBorders>
              <w:bottom w:color="000000" w:space="0" w:sz="4" w:val="single"/>
            </w:tcBorders>
          </w:tcPr>
          <w:p w:rsidR="00000000" w:rsidDel="00000000" w:rsidP="00000000" w:rsidRDefault="00000000" w:rsidRPr="00000000" w14:paraId="0000020A">
            <w:pPr>
              <w:spacing w:before="1" w:line="360" w:lineRule="auto"/>
              <w:ind w:left="426" w:firstLine="0"/>
              <w:rPr>
                <w:sz w:val="16"/>
                <w:szCs w:val="16"/>
              </w:rPr>
            </w:pPr>
            <w:r w:rsidDel="00000000" w:rsidR="00000000" w:rsidRPr="00000000">
              <w:rPr>
                <w:sz w:val="24"/>
                <w:szCs w:val="24"/>
                <w:rtl w:val="0"/>
              </w:rPr>
              <w:t xml:space="preserve">1.63 </w:t>
            </w:r>
            <w:r w:rsidDel="00000000" w:rsidR="00000000" w:rsidRPr="00000000">
              <w:rPr>
                <w:sz w:val="26.666666666666668"/>
                <w:szCs w:val="26.666666666666668"/>
                <w:vertAlign w:val="superscript"/>
                <w:rtl w:val="0"/>
              </w:rPr>
              <w:t xml:space="preserve">b</w:t>
            </w:r>
            <w:r w:rsidDel="00000000" w:rsidR="00000000" w:rsidRPr="00000000">
              <w:rPr>
                <w:rtl w:val="0"/>
              </w:rPr>
            </w:r>
          </w:p>
        </w:tc>
      </w:tr>
    </w:tbl>
    <w:p w:rsidR="00000000" w:rsidDel="00000000" w:rsidP="00000000" w:rsidRDefault="00000000" w:rsidRPr="00000000" w14:paraId="0000020B">
      <w:pPr>
        <w:tabs>
          <w:tab w:val="left" w:leader="none" w:pos="858"/>
        </w:tabs>
        <w:spacing w:line="360" w:lineRule="auto"/>
        <w:jc w:val="both"/>
        <w:rPr>
          <w:sz w:val="20"/>
          <w:szCs w:val="20"/>
        </w:rPr>
      </w:pPr>
      <w:r w:rsidDel="00000000" w:rsidR="00000000" w:rsidRPr="00000000">
        <w:rPr>
          <w:sz w:val="20"/>
          <w:szCs w:val="20"/>
          <w:vertAlign w:val="superscript"/>
          <w:rtl w:val="0"/>
        </w:rPr>
        <w:t xml:space="preserve">¹</w:t>
      </w:r>
      <w:r w:rsidDel="00000000" w:rsidR="00000000" w:rsidRPr="00000000">
        <w:rPr>
          <w:sz w:val="20"/>
          <w:szCs w:val="20"/>
          <w:rtl w:val="0"/>
        </w:rPr>
        <w:t xml:space="preserve">– Somatic Cell Count; </w:t>
      </w:r>
      <w:r w:rsidDel="00000000" w:rsidR="00000000" w:rsidRPr="00000000">
        <w:rPr>
          <w:sz w:val="20"/>
          <w:szCs w:val="20"/>
          <w:vertAlign w:val="superscript"/>
          <w:rtl w:val="0"/>
        </w:rPr>
        <w:t xml:space="preserve">2 </w:t>
      </w:r>
      <w:r w:rsidDel="00000000" w:rsidR="00000000" w:rsidRPr="00000000">
        <w:rPr>
          <w:sz w:val="20"/>
          <w:szCs w:val="20"/>
          <w:rtl w:val="0"/>
        </w:rPr>
        <w:t xml:space="preserve">- Somatic Cell Score. Averages in the same column followed by the</w:t>
      </w:r>
      <w:r w:rsidDel="00000000" w:rsidR="00000000" w:rsidRPr="00000000">
        <w:rPr>
          <w:sz w:val="24"/>
          <w:szCs w:val="24"/>
          <w:rtl w:val="0"/>
        </w:rPr>
        <w:t xml:space="preserve"> </w:t>
      </w:r>
      <w:r w:rsidDel="00000000" w:rsidR="00000000" w:rsidRPr="00000000">
        <w:rPr>
          <w:sz w:val="20"/>
          <w:szCs w:val="20"/>
          <w:rtl w:val="0"/>
        </w:rPr>
        <w:t xml:space="preserve">same letters do not differ from each other at 5% significance by Tukey test (P &lt;0.05).</w:t>
      </w:r>
    </w:p>
    <w:p w:rsidR="00000000" w:rsidDel="00000000" w:rsidP="00000000" w:rsidRDefault="00000000" w:rsidRPr="00000000" w14:paraId="0000020C">
      <w:pPr>
        <w:tabs>
          <w:tab w:val="left" w:leader="none" w:pos="858"/>
        </w:tabs>
        <w:spacing w:line="360" w:lineRule="auto"/>
        <w:jc w:val="both"/>
        <w:rPr>
          <w:sz w:val="24"/>
          <w:szCs w:val="24"/>
        </w:rPr>
      </w:pPr>
      <w:r w:rsidDel="00000000" w:rsidR="00000000" w:rsidRPr="00000000">
        <w:rPr>
          <w:rtl w:val="0"/>
        </w:rPr>
      </w:r>
    </w:p>
    <w:p w:rsidR="00000000" w:rsidDel="00000000" w:rsidP="00000000" w:rsidRDefault="00000000" w:rsidRPr="00000000" w14:paraId="0000020D">
      <w:pPr>
        <w:tabs>
          <w:tab w:val="left" w:leader="none" w:pos="858"/>
        </w:tabs>
        <w:spacing w:line="360" w:lineRule="auto"/>
        <w:ind w:right="509.13385826771673"/>
        <w:jc w:val="both"/>
        <w:rPr>
          <w:sz w:val="24"/>
          <w:szCs w:val="24"/>
        </w:rPr>
      </w:pPr>
      <w:r w:rsidDel="00000000" w:rsidR="00000000" w:rsidRPr="00000000">
        <w:rPr>
          <w:sz w:val="24"/>
          <w:szCs w:val="24"/>
          <w:rtl w:val="0"/>
        </w:rPr>
        <w:t xml:space="preserve">SCC was relatively low during all seasons of the year. However, higher averages (P &lt; 0.05) for this parameter were found in the summer, while the lowest values were found in autumn, contrary to what would be expected considering that this month has the largest amount of rainfall in the region. Excess moisture creates favorable conditions for increased infection and prevalence of mastitis in herds. Amaral </w:t>
      </w:r>
      <w:r w:rsidDel="00000000" w:rsidR="00000000" w:rsidRPr="00000000">
        <w:rPr>
          <w:i w:val="1"/>
          <w:sz w:val="24"/>
          <w:szCs w:val="24"/>
          <w:rtl w:val="0"/>
        </w:rPr>
        <w:t xml:space="preserve">et al.</w:t>
      </w:r>
      <w:r w:rsidDel="00000000" w:rsidR="00000000" w:rsidRPr="00000000">
        <w:rPr>
          <w:sz w:val="24"/>
          <w:szCs w:val="24"/>
          <w:rtl w:val="0"/>
        </w:rPr>
        <w:t xml:space="preserve"> (2004) reviewed the influence of the season and its relationship with SCC and found higher values in summer, a period characterized by high humidity and temperature.</w:t>
      </w:r>
    </w:p>
    <w:p w:rsidR="00000000" w:rsidDel="00000000" w:rsidP="00000000" w:rsidRDefault="00000000" w:rsidRPr="00000000" w14:paraId="0000020E">
      <w:pPr>
        <w:tabs>
          <w:tab w:val="left" w:leader="none" w:pos="858"/>
        </w:tabs>
        <w:spacing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20F">
      <w:pPr>
        <w:tabs>
          <w:tab w:val="left" w:leader="none" w:pos="858"/>
        </w:tabs>
        <w:spacing w:line="360" w:lineRule="auto"/>
        <w:ind w:right="509.13385826771673"/>
        <w:jc w:val="both"/>
        <w:rPr>
          <w:sz w:val="24"/>
          <w:szCs w:val="24"/>
        </w:rPr>
      </w:pPr>
      <w:r w:rsidDel="00000000" w:rsidR="00000000" w:rsidRPr="00000000">
        <w:rPr>
          <w:sz w:val="24"/>
          <w:szCs w:val="24"/>
          <w:rtl w:val="0"/>
        </w:rPr>
        <w:t xml:space="preserve">Singh; Ludri (2001) and Araújo </w:t>
      </w:r>
      <w:r w:rsidDel="00000000" w:rsidR="00000000" w:rsidRPr="00000000">
        <w:rPr>
          <w:i w:val="1"/>
          <w:sz w:val="24"/>
          <w:szCs w:val="24"/>
          <w:rtl w:val="0"/>
        </w:rPr>
        <w:t xml:space="preserve">et al.</w:t>
      </w:r>
      <w:r w:rsidDel="00000000" w:rsidR="00000000" w:rsidRPr="00000000">
        <w:rPr>
          <w:sz w:val="24"/>
          <w:szCs w:val="24"/>
          <w:rtl w:val="0"/>
        </w:rPr>
        <w:t xml:space="preserve"> (2012) found that seasons had a significant effect on the averages of SCC, being lower in the winter and in the hot and dry seasons, and higher in the hot and humid season, presenting the values 76, 108, and 135 thousand/cel/mL, respectively.</w:t>
      </w:r>
    </w:p>
    <w:p w:rsidR="00000000" w:rsidDel="00000000" w:rsidP="00000000" w:rsidRDefault="00000000" w:rsidRPr="00000000" w14:paraId="00000210">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211">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Amaral </w:t>
      </w:r>
      <w:r w:rsidDel="00000000" w:rsidR="00000000" w:rsidRPr="00000000">
        <w:rPr>
          <w:i w:val="1"/>
          <w:sz w:val="24"/>
          <w:szCs w:val="24"/>
          <w:rtl w:val="0"/>
        </w:rPr>
        <w:t xml:space="preserve">et al. </w:t>
      </w:r>
      <w:r w:rsidDel="00000000" w:rsidR="00000000" w:rsidRPr="00000000">
        <w:rPr>
          <w:sz w:val="24"/>
          <w:szCs w:val="24"/>
          <w:rtl w:val="0"/>
        </w:rPr>
        <w:t xml:space="preserve">(2005) reported that seasonal effects should not be considered as the main cause of SCC variation, and in fact what happens is the result of increased ubber bacterial contamination during periods in which the microbial growth conditions are more favorable and circumstances in which contaminating factors are not avoided by good management practices. It is noteworthy that buffaloes are less susceptible to mastitis than cows for having more muscular papillary ducts with higher amounts of nerve fibers and blood vessels that are an efficient barrier against infections (Della Libera </w:t>
      </w:r>
      <w:r w:rsidDel="00000000" w:rsidR="00000000" w:rsidRPr="00000000">
        <w:rPr>
          <w:i w:val="1"/>
          <w:sz w:val="24"/>
          <w:szCs w:val="24"/>
          <w:rtl w:val="0"/>
        </w:rPr>
        <w:t xml:space="preserve">et al.</w:t>
      </w:r>
      <w:r w:rsidDel="00000000" w:rsidR="00000000" w:rsidRPr="00000000">
        <w:rPr>
          <w:sz w:val="24"/>
          <w:szCs w:val="24"/>
          <w:rtl w:val="0"/>
        </w:rPr>
        <w:t xml:space="preserve">, 2004; Kaprozenai </w:t>
      </w:r>
      <w:r w:rsidDel="00000000" w:rsidR="00000000" w:rsidRPr="00000000">
        <w:rPr>
          <w:i w:val="1"/>
          <w:sz w:val="24"/>
          <w:szCs w:val="24"/>
          <w:rtl w:val="0"/>
        </w:rPr>
        <w:t xml:space="preserve">et al.</w:t>
      </w:r>
      <w:r w:rsidDel="00000000" w:rsidR="00000000" w:rsidRPr="00000000">
        <w:rPr>
          <w:sz w:val="24"/>
          <w:szCs w:val="24"/>
          <w:rtl w:val="0"/>
        </w:rPr>
        <w:t xml:space="preserve">, 2005; Lau, 1994). </w:t>
      </w:r>
    </w:p>
    <w:p w:rsidR="00000000" w:rsidDel="00000000" w:rsidP="00000000" w:rsidRDefault="00000000" w:rsidRPr="00000000" w14:paraId="00000212">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213">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Fat content of buffalo milk had higher values in spring with an average of 6.13% and lower in winter with 5.78%. This contrasts with Costa Filho </w:t>
      </w:r>
      <w:r w:rsidDel="00000000" w:rsidR="00000000" w:rsidRPr="00000000">
        <w:rPr>
          <w:i w:val="1"/>
          <w:sz w:val="24"/>
          <w:szCs w:val="24"/>
          <w:rtl w:val="0"/>
        </w:rPr>
        <w:t xml:space="preserve">et al.</w:t>
      </w:r>
      <w:r w:rsidDel="00000000" w:rsidR="00000000" w:rsidRPr="00000000">
        <w:rPr>
          <w:sz w:val="24"/>
          <w:szCs w:val="24"/>
          <w:rtl w:val="0"/>
        </w:rPr>
        <w:t xml:space="preserve"> (2015) when using 70 Murrah buffaloes on the same property studied in this study, which described the higher fat values in summer (6.00%) and lower in autumn (5.40%).</w:t>
      </w:r>
    </w:p>
    <w:p w:rsidR="00000000" w:rsidDel="00000000" w:rsidP="00000000" w:rsidRDefault="00000000" w:rsidRPr="00000000" w14:paraId="00000214">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215">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Protein had a higher average in the summer, (4.38%), and lower in winter with an average of 4.16%. This corroborates the work done by Costa Filho </w:t>
      </w:r>
      <w:r w:rsidDel="00000000" w:rsidR="00000000" w:rsidRPr="00000000">
        <w:rPr>
          <w:i w:val="1"/>
          <w:sz w:val="24"/>
          <w:szCs w:val="24"/>
          <w:rtl w:val="0"/>
        </w:rPr>
        <w:t xml:space="preserve">et al.</w:t>
      </w:r>
      <w:r w:rsidDel="00000000" w:rsidR="00000000" w:rsidRPr="00000000">
        <w:rPr>
          <w:sz w:val="24"/>
          <w:szCs w:val="24"/>
          <w:rtl w:val="0"/>
        </w:rPr>
        <w:t xml:space="preserve"> (2015) which found an average of 4.28% in the summer and 4.03% in the winter.</w:t>
      </w:r>
    </w:p>
    <w:p w:rsidR="00000000" w:rsidDel="00000000" w:rsidP="00000000" w:rsidRDefault="00000000" w:rsidRPr="00000000" w14:paraId="00000216">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217">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For Amaral </w:t>
      </w:r>
      <w:r w:rsidDel="00000000" w:rsidR="00000000" w:rsidRPr="00000000">
        <w:rPr>
          <w:i w:val="1"/>
          <w:sz w:val="24"/>
          <w:szCs w:val="24"/>
          <w:rtl w:val="0"/>
        </w:rPr>
        <w:t xml:space="preserve">et al.</w:t>
      </w:r>
      <w:r w:rsidDel="00000000" w:rsidR="00000000" w:rsidRPr="00000000">
        <w:rPr>
          <w:sz w:val="24"/>
          <w:szCs w:val="24"/>
          <w:rtl w:val="0"/>
        </w:rPr>
        <w:t xml:space="preserve"> (2005), most of the changes in milk composition between seasons are derived from different lactation stages in animals, which are due to the reproductive seasonality of the buffalo species.</w:t>
      </w:r>
    </w:p>
    <w:p w:rsidR="00000000" w:rsidDel="00000000" w:rsidP="00000000" w:rsidRDefault="00000000" w:rsidRPr="00000000" w14:paraId="00000218">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219">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The fact that the buffalo were supplemented with sugar cane with urea during the dry season, and that concentrate was offered to dairy buffaloes throughout the year, may interfere with the seasonal effect, as the milk composition varies due to various factors, in particular diet composition (Amaral </w:t>
      </w:r>
      <w:r w:rsidDel="00000000" w:rsidR="00000000" w:rsidRPr="00000000">
        <w:rPr>
          <w:i w:val="1"/>
          <w:sz w:val="24"/>
          <w:szCs w:val="24"/>
          <w:rtl w:val="0"/>
        </w:rPr>
        <w:t xml:space="preserve">et al.</w:t>
      </w:r>
      <w:r w:rsidDel="00000000" w:rsidR="00000000" w:rsidRPr="00000000">
        <w:rPr>
          <w:sz w:val="24"/>
          <w:szCs w:val="24"/>
          <w:rtl w:val="0"/>
        </w:rPr>
        <w:t xml:space="preserve">, 2004, Lopes, 2009).</w:t>
      </w:r>
    </w:p>
    <w:p w:rsidR="00000000" w:rsidDel="00000000" w:rsidP="00000000" w:rsidRDefault="00000000" w:rsidRPr="00000000" w14:paraId="0000021A">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21B">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A higher percentage of fat and protein in buffalo milk during the dry season (Table 6) can be attributed to the concentration of these components in the mammary gland due to  the  lower  production  of  milk  during  the  dry  season.  The  effects  of  diet supplementation with sugarcane and urea, in addition to the concentrate, were probably not enough to meet the entire requirement of the buffaloes, which had a reduced volume of milk in the course of the period from August to January. This result agrees with the findings by Araújo </w:t>
      </w:r>
      <w:r w:rsidDel="00000000" w:rsidR="00000000" w:rsidRPr="00000000">
        <w:rPr>
          <w:i w:val="1"/>
          <w:sz w:val="24"/>
          <w:szCs w:val="24"/>
          <w:rtl w:val="0"/>
        </w:rPr>
        <w:t xml:space="preserve">et al.</w:t>
      </w:r>
      <w:r w:rsidDel="00000000" w:rsidR="00000000" w:rsidRPr="00000000">
        <w:rPr>
          <w:sz w:val="24"/>
          <w:szCs w:val="24"/>
          <w:rtl w:val="0"/>
        </w:rPr>
        <w:t xml:space="preserve"> (2011), describing an average of 5.70% fat in the dry season. Although Andrade </w:t>
      </w:r>
      <w:r w:rsidDel="00000000" w:rsidR="00000000" w:rsidRPr="00000000">
        <w:rPr>
          <w:i w:val="1"/>
          <w:sz w:val="24"/>
          <w:szCs w:val="24"/>
          <w:rtl w:val="0"/>
        </w:rPr>
        <w:t xml:space="preserve">et al.</w:t>
      </w:r>
      <w:r w:rsidDel="00000000" w:rsidR="00000000" w:rsidRPr="00000000">
        <w:rPr>
          <w:sz w:val="24"/>
          <w:szCs w:val="24"/>
          <w:rtl w:val="0"/>
        </w:rPr>
        <w:t xml:space="preserve"> (2011) found no differences in the levels of fat between the dry and rainy seasons.</w:t>
      </w:r>
    </w:p>
    <w:p w:rsidR="00000000" w:rsidDel="00000000" w:rsidP="00000000" w:rsidRDefault="00000000" w:rsidRPr="00000000" w14:paraId="0000021C">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21D">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According to Simões </w:t>
      </w:r>
      <w:r w:rsidDel="00000000" w:rsidR="00000000" w:rsidRPr="00000000">
        <w:rPr>
          <w:i w:val="1"/>
          <w:sz w:val="24"/>
          <w:szCs w:val="24"/>
          <w:rtl w:val="0"/>
        </w:rPr>
        <w:t xml:space="preserve">et al.</w:t>
      </w:r>
      <w:r w:rsidDel="00000000" w:rsidR="00000000" w:rsidRPr="00000000">
        <w:rPr>
          <w:sz w:val="24"/>
          <w:szCs w:val="24"/>
          <w:rtl w:val="0"/>
        </w:rPr>
        <w:t xml:space="preserve"> (2014), the dry and rainy seasons in the State of Para influenced the composition of buffalo milk, with the dry period having a higher concentration of fat (6.74%) and lower protein (3.92%).</w:t>
      </w:r>
    </w:p>
    <w:p w:rsidR="00000000" w:rsidDel="00000000" w:rsidP="00000000" w:rsidRDefault="00000000" w:rsidRPr="00000000" w14:paraId="0000021E">
      <w:pPr>
        <w:tabs>
          <w:tab w:val="left" w:leader="none" w:pos="858"/>
        </w:tabs>
        <w:spacing w:before="135"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21F">
      <w:pPr>
        <w:tabs>
          <w:tab w:val="left" w:leader="none" w:pos="858"/>
        </w:tabs>
        <w:spacing w:before="135" w:line="360" w:lineRule="auto"/>
        <w:ind w:right="509.13385826771673"/>
        <w:jc w:val="both"/>
        <w:rPr>
          <w:sz w:val="24"/>
          <w:szCs w:val="24"/>
        </w:rPr>
      </w:pPr>
      <w:r w:rsidDel="00000000" w:rsidR="00000000" w:rsidRPr="00000000">
        <w:rPr>
          <w:sz w:val="24"/>
          <w:szCs w:val="24"/>
          <w:rtl w:val="0"/>
        </w:rPr>
        <w:t xml:space="preserve">Table 6 – Average somatic cell count (SCC), somatic cell score (SCS), fat and protein in relation to the season.</w:t>
      </w:r>
    </w:p>
    <w:p w:rsidR="00000000" w:rsidDel="00000000" w:rsidP="00000000" w:rsidRDefault="00000000" w:rsidRPr="00000000" w14:paraId="00000220">
      <w:pPr>
        <w:tabs>
          <w:tab w:val="left" w:leader="none" w:pos="858"/>
        </w:tabs>
        <w:spacing w:before="135" w:line="360" w:lineRule="auto"/>
        <w:rPr>
          <w:sz w:val="24"/>
          <w:szCs w:val="24"/>
        </w:rPr>
      </w:pPr>
      <w:r w:rsidDel="00000000" w:rsidR="00000000" w:rsidRPr="00000000">
        <w:rPr>
          <w:rtl w:val="0"/>
        </w:rPr>
      </w:r>
    </w:p>
    <w:p w:rsidR="00000000" w:rsidDel="00000000" w:rsidP="00000000" w:rsidRDefault="00000000" w:rsidRPr="00000000" w14:paraId="00000221">
      <w:pPr>
        <w:spacing w:before="9" w:line="360" w:lineRule="auto"/>
        <w:rPr>
          <w:sz w:val="11"/>
          <w:szCs w:val="11"/>
        </w:rPr>
      </w:pPr>
      <w:r w:rsidDel="00000000" w:rsidR="00000000" w:rsidRPr="00000000">
        <w:rPr>
          <w:rtl w:val="0"/>
        </w:rPr>
      </w:r>
    </w:p>
    <w:tbl>
      <w:tblPr>
        <w:tblStyle w:val="Table6"/>
        <w:tblW w:w="9301.0" w:type="dxa"/>
        <w:jc w:val="left"/>
        <w:tblInd w:w="74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300"/>
        <w:gridCol w:w="2528"/>
        <w:gridCol w:w="1473"/>
        <w:tblGridChange w:id="0">
          <w:tblGrid>
            <w:gridCol w:w="5300"/>
            <w:gridCol w:w="2528"/>
            <w:gridCol w:w="1473"/>
          </w:tblGrid>
        </w:tblGridChange>
      </w:tblGrid>
      <w:tr>
        <w:trPr>
          <w:cantSplit w:val="0"/>
          <w:trHeight w:val="280" w:hRule="atLeast"/>
          <w:tblHeader w:val="0"/>
        </w:trPr>
        <w:tc>
          <w:tcPr>
            <w:vMerge w:val="restart"/>
            <w:tcBorders>
              <w:top w:color="000000" w:space="0" w:sz="4" w:val="single"/>
              <w:bottom w:color="000000" w:space="0" w:sz="4" w:val="single"/>
            </w:tcBorders>
          </w:tcPr>
          <w:p w:rsidR="00000000" w:rsidDel="00000000" w:rsidP="00000000" w:rsidRDefault="00000000" w:rsidRPr="00000000" w14:paraId="00000222">
            <w:pPr>
              <w:spacing w:before="146" w:line="360" w:lineRule="auto"/>
              <w:ind w:left="14" w:right="1" w:firstLine="0"/>
              <w:jc w:val="center"/>
              <w:rPr>
                <w:sz w:val="24"/>
                <w:szCs w:val="24"/>
              </w:rPr>
            </w:pPr>
            <w:r w:rsidDel="00000000" w:rsidR="00000000" w:rsidRPr="00000000">
              <w:rPr>
                <w:sz w:val="24"/>
                <w:szCs w:val="24"/>
                <w:rtl w:val="0"/>
              </w:rPr>
              <w:t xml:space="preserve">Characteristics</w:t>
            </w:r>
          </w:p>
        </w:tc>
        <w:tc>
          <w:tcPr>
            <w:tcBorders>
              <w:top w:color="000000" w:space="0" w:sz="4" w:val="single"/>
              <w:bottom w:color="000000" w:space="0" w:sz="4" w:val="single"/>
            </w:tcBorders>
          </w:tcPr>
          <w:p w:rsidR="00000000" w:rsidDel="00000000" w:rsidP="00000000" w:rsidRDefault="00000000" w:rsidRPr="00000000" w14:paraId="00000223">
            <w:pPr>
              <w:spacing w:line="360" w:lineRule="auto"/>
              <w:ind w:left="1641" w:firstLine="0"/>
              <w:rPr>
                <w:sz w:val="24"/>
                <w:szCs w:val="24"/>
              </w:rPr>
            </w:pPr>
            <w:r w:rsidDel="00000000" w:rsidR="00000000" w:rsidRPr="00000000">
              <w:rPr>
                <w:sz w:val="24"/>
                <w:szCs w:val="24"/>
                <w:rtl w:val="0"/>
              </w:rPr>
              <w:t xml:space="preserve">Season</w:t>
            </w:r>
          </w:p>
        </w:tc>
        <w:tc>
          <w:tcPr>
            <w:tcBorders>
              <w:top w:color="000000" w:space="0" w:sz="4" w:val="single"/>
              <w:bottom w:color="000000" w:space="0" w:sz="4" w:val="single"/>
            </w:tcBorders>
          </w:tcPr>
          <w:p w:rsidR="00000000" w:rsidDel="00000000" w:rsidP="00000000" w:rsidRDefault="00000000" w:rsidRPr="00000000" w14:paraId="00000224">
            <w:pPr>
              <w:spacing w:line="36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2" w:hRule="atLeast"/>
          <w:tblHeader w:val="0"/>
        </w:trPr>
        <w:tc>
          <w:tcPr>
            <w:vMerge w:val="continue"/>
            <w:tcBorders>
              <w:top w:color="000000" w:space="0" w:sz="4" w:val="single"/>
              <w:bottom w:color="000000" w:space="0" w:sz="4" w:val="single"/>
            </w:tcBorders>
          </w:tcPr>
          <w:p w:rsidR="00000000" w:rsidDel="00000000" w:rsidP="00000000" w:rsidRDefault="00000000" w:rsidRPr="00000000" w14:paraId="00000225">
            <w:pPr>
              <w:spacing w:line="36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6">
            <w:pPr>
              <w:spacing w:line="360" w:lineRule="auto"/>
              <w:ind w:right="415"/>
              <w:jc w:val="center"/>
              <w:rPr>
                <w:sz w:val="24"/>
                <w:szCs w:val="24"/>
              </w:rPr>
            </w:pPr>
            <w:r w:rsidDel="00000000" w:rsidR="00000000" w:rsidRPr="00000000">
              <w:rPr>
                <w:sz w:val="24"/>
                <w:szCs w:val="24"/>
                <w:rtl w:val="0"/>
              </w:rPr>
              <w:t xml:space="preserve">Dry</w:t>
            </w:r>
          </w:p>
        </w:tc>
        <w:tc>
          <w:tcPr>
            <w:tcBorders>
              <w:top w:color="000000" w:space="0" w:sz="4" w:val="single"/>
              <w:bottom w:color="000000" w:space="0" w:sz="4" w:val="single"/>
            </w:tcBorders>
          </w:tcPr>
          <w:p w:rsidR="00000000" w:rsidDel="00000000" w:rsidP="00000000" w:rsidRDefault="00000000" w:rsidRPr="00000000" w14:paraId="00000227">
            <w:pPr>
              <w:spacing w:line="360" w:lineRule="auto"/>
              <w:ind w:left="235" w:firstLine="0"/>
              <w:rPr>
                <w:sz w:val="24"/>
                <w:szCs w:val="24"/>
              </w:rPr>
            </w:pPr>
            <w:r w:rsidDel="00000000" w:rsidR="00000000" w:rsidRPr="00000000">
              <w:rPr>
                <w:sz w:val="24"/>
                <w:szCs w:val="24"/>
                <w:rtl w:val="0"/>
              </w:rPr>
              <w:t xml:space="preserve">Rainy</w:t>
            </w:r>
          </w:p>
        </w:tc>
      </w:tr>
      <w:tr>
        <w:trPr>
          <w:cantSplit w:val="0"/>
          <w:trHeight w:val="280" w:hRule="atLeast"/>
          <w:tblHeader w:val="0"/>
        </w:trPr>
        <w:tc>
          <w:tcPr>
            <w:tcBorders>
              <w:top w:color="000000" w:space="0" w:sz="4" w:val="single"/>
            </w:tcBorders>
          </w:tcPr>
          <w:p w:rsidR="00000000" w:rsidDel="00000000" w:rsidP="00000000" w:rsidRDefault="00000000" w:rsidRPr="00000000" w14:paraId="00000228">
            <w:pPr>
              <w:spacing w:line="360" w:lineRule="auto"/>
              <w:ind w:left="14" w:firstLine="0"/>
              <w:jc w:val="center"/>
              <w:rPr>
                <w:sz w:val="24"/>
                <w:szCs w:val="24"/>
              </w:rPr>
            </w:pPr>
            <w:r w:rsidDel="00000000" w:rsidR="00000000" w:rsidRPr="00000000">
              <w:rPr>
                <w:sz w:val="24"/>
                <w:szCs w:val="24"/>
                <w:rtl w:val="0"/>
              </w:rPr>
              <w:t xml:space="preserve">Fat (%)</w:t>
            </w:r>
          </w:p>
        </w:tc>
        <w:tc>
          <w:tcPr>
            <w:tcBorders>
              <w:top w:color="000000" w:space="0" w:sz="4" w:val="single"/>
            </w:tcBorders>
          </w:tcPr>
          <w:p w:rsidR="00000000" w:rsidDel="00000000" w:rsidP="00000000" w:rsidRDefault="00000000" w:rsidRPr="00000000" w14:paraId="00000229">
            <w:pPr>
              <w:spacing w:line="360" w:lineRule="auto"/>
              <w:ind w:left="765" w:firstLine="0"/>
              <w:rPr>
                <w:sz w:val="16"/>
                <w:szCs w:val="16"/>
              </w:rPr>
            </w:pPr>
            <w:r w:rsidDel="00000000" w:rsidR="00000000" w:rsidRPr="00000000">
              <w:rPr>
                <w:sz w:val="24"/>
                <w:szCs w:val="24"/>
                <w:rtl w:val="0"/>
              </w:rPr>
              <w:t xml:space="preserve">6.05 </w:t>
            </w:r>
            <w:r w:rsidDel="00000000" w:rsidR="00000000" w:rsidRPr="00000000">
              <w:rPr>
                <w:sz w:val="26.666666666666668"/>
                <w:szCs w:val="26.666666666666668"/>
                <w:vertAlign w:val="superscript"/>
                <w:rtl w:val="0"/>
              </w:rPr>
              <w:t xml:space="preserve">a</w:t>
            </w:r>
            <w:r w:rsidDel="00000000" w:rsidR="00000000" w:rsidRPr="00000000">
              <w:rPr>
                <w:rtl w:val="0"/>
              </w:rPr>
            </w:r>
          </w:p>
        </w:tc>
        <w:tc>
          <w:tcPr>
            <w:tcBorders>
              <w:top w:color="000000" w:space="0" w:sz="4" w:val="single"/>
            </w:tcBorders>
          </w:tcPr>
          <w:p w:rsidR="00000000" w:rsidDel="00000000" w:rsidP="00000000" w:rsidRDefault="00000000" w:rsidRPr="00000000" w14:paraId="0000022A">
            <w:pPr>
              <w:spacing w:line="360" w:lineRule="auto"/>
              <w:ind w:left="235" w:firstLine="0"/>
              <w:rPr>
                <w:sz w:val="16"/>
                <w:szCs w:val="16"/>
              </w:rPr>
            </w:pPr>
            <w:r w:rsidDel="00000000" w:rsidR="00000000" w:rsidRPr="00000000">
              <w:rPr>
                <w:sz w:val="24"/>
                <w:szCs w:val="24"/>
                <w:rtl w:val="0"/>
              </w:rPr>
              <w:t xml:space="preserve">5.79 </w:t>
            </w:r>
            <w:r w:rsidDel="00000000" w:rsidR="00000000" w:rsidRPr="00000000">
              <w:rPr>
                <w:sz w:val="26.666666666666668"/>
                <w:szCs w:val="26.666666666666668"/>
                <w:vertAlign w:val="superscript"/>
                <w:rtl w:val="0"/>
              </w:rPr>
              <w:t xml:space="preserve">b</w:t>
            </w: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22B">
            <w:pPr>
              <w:spacing w:line="360" w:lineRule="auto"/>
              <w:ind w:left="14" w:right="3" w:firstLine="0"/>
              <w:jc w:val="center"/>
              <w:rPr>
                <w:sz w:val="24"/>
                <w:szCs w:val="24"/>
              </w:rPr>
            </w:pPr>
            <w:r w:rsidDel="00000000" w:rsidR="00000000" w:rsidRPr="00000000">
              <w:rPr>
                <w:sz w:val="24"/>
                <w:szCs w:val="24"/>
                <w:rtl w:val="0"/>
              </w:rPr>
              <w:t xml:space="preserve">Protein (%)</w:t>
            </w:r>
          </w:p>
        </w:tc>
        <w:tc>
          <w:tcPr/>
          <w:p w:rsidR="00000000" w:rsidDel="00000000" w:rsidP="00000000" w:rsidRDefault="00000000" w:rsidRPr="00000000" w14:paraId="0000022C">
            <w:pPr>
              <w:spacing w:line="360" w:lineRule="auto"/>
              <w:ind w:left="765" w:firstLine="0"/>
              <w:rPr>
                <w:sz w:val="16"/>
                <w:szCs w:val="16"/>
              </w:rPr>
            </w:pPr>
            <w:r w:rsidDel="00000000" w:rsidR="00000000" w:rsidRPr="00000000">
              <w:rPr>
                <w:sz w:val="24"/>
                <w:szCs w:val="24"/>
                <w:rtl w:val="0"/>
              </w:rPr>
              <w:t xml:space="preserve">4.24 </w:t>
            </w:r>
            <w:r w:rsidDel="00000000" w:rsidR="00000000" w:rsidRPr="00000000">
              <w:rPr>
                <w:sz w:val="26.666666666666668"/>
                <w:szCs w:val="26.666666666666668"/>
                <w:vertAlign w:val="superscript"/>
                <w:rtl w:val="0"/>
              </w:rPr>
              <w:t xml:space="preserve">a</w:t>
            </w:r>
            <w:r w:rsidDel="00000000" w:rsidR="00000000" w:rsidRPr="00000000">
              <w:rPr>
                <w:rtl w:val="0"/>
              </w:rPr>
            </w:r>
          </w:p>
        </w:tc>
        <w:tc>
          <w:tcPr/>
          <w:p w:rsidR="00000000" w:rsidDel="00000000" w:rsidP="00000000" w:rsidRDefault="00000000" w:rsidRPr="00000000" w14:paraId="0000022D">
            <w:pPr>
              <w:spacing w:line="360" w:lineRule="auto"/>
              <w:ind w:left="235" w:firstLine="0"/>
              <w:rPr>
                <w:sz w:val="16"/>
                <w:szCs w:val="16"/>
              </w:rPr>
            </w:pPr>
            <w:r w:rsidDel="00000000" w:rsidR="00000000" w:rsidRPr="00000000">
              <w:rPr>
                <w:sz w:val="24"/>
                <w:szCs w:val="24"/>
                <w:rtl w:val="0"/>
              </w:rPr>
              <w:t xml:space="preserve">4.20 </w:t>
            </w:r>
            <w:r w:rsidDel="00000000" w:rsidR="00000000" w:rsidRPr="00000000">
              <w:rPr>
                <w:sz w:val="26.666666666666668"/>
                <w:szCs w:val="26.666666666666668"/>
                <w:vertAlign w:val="superscript"/>
                <w:rtl w:val="0"/>
              </w:rPr>
              <w:t xml:space="preserve">b</w:t>
            </w: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22E">
            <w:pPr>
              <w:spacing w:line="360" w:lineRule="auto"/>
              <w:ind w:left="14" w:right="2" w:firstLine="0"/>
              <w:jc w:val="center"/>
              <w:rPr>
                <w:sz w:val="24"/>
                <w:szCs w:val="24"/>
              </w:rPr>
            </w:pPr>
            <w:r w:rsidDel="00000000" w:rsidR="00000000" w:rsidRPr="00000000">
              <w:rPr>
                <w:sz w:val="24"/>
                <w:szCs w:val="24"/>
                <w:rtl w:val="0"/>
              </w:rPr>
              <w:t xml:space="preserve">SCC</w:t>
            </w:r>
            <w:r w:rsidDel="00000000" w:rsidR="00000000" w:rsidRPr="00000000">
              <w:rPr>
                <w:sz w:val="26.666666666666668"/>
                <w:szCs w:val="26.666666666666668"/>
                <w:vertAlign w:val="superscript"/>
                <w:rtl w:val="0"/>
              </w:rPr>
              <w:t xml:space="preserve">1 </w:t>
            </w:r>
            <w:r w:rsidDel="00000000" w:rsidR="00000000" w:rsidRPr="00000000">
              <w:rPr>
                <w:sz w:val="24"/>
                <w:szCs w:val="24"/>
                <w:rtl w:val="0"/>
              </w:rPr>
              <w:t xml:space="preserve">(thousand/cel/mL)</w:t>
            </w:r>
          </w:p>
        </w:tc>
        <w:tc>
          <w:tcPr/>
          <w:p w:rsidR="00000000" w:rsidDel="00000000" w:rsidP="00000000" w:rsidRDefault="00000000" w:rsidRPr="00000000" w14:paraId="0000022F">
            <w:pPr>
              <w:spacing w:line="360" w:lineRule="auto"/>
              <w:ind w:left="633" w:firstLine="0"/>
              <w:rPr>
                <w:sz w:val="16"/>
                <w:szCs w:val="16"/>
              </w:rPr>
            </w:pPr>
            <w:r w:rsidDel="00000000" w:rsidR="00000000" w:rsidRPr="00000000">
              <w:rPr>
                <w:sz w:val="24"/>
                <w:szCs w:val="24"/>
                <w:rtl w:val="0"/>
              </w:rPr>
              <w:t xml:space="preserve">120.85 </w:t>
            </w:r>
            <w:r w:rsidDel="00000000" w:rsidR="00000000" w:rsidRPr="00000000">
              <w:rPr>
                <w:sz w:val="26.666666666666668"/>
                <w:szCs w:val="26.666666666666668"/>
                <w:vertAlign w:val="superscript"/>
                <w:rtl w:val="0"/>
              </w:rPr>
              <w:t xml:space="preserve">a</w:t>
            </w:r>
            <w:r w:rsidDel="00000000" w:rsidR="00000000" w:rsidRPr="00000000">
              <w:rPr>
                <w:rtl w:val="0"/>
              </w:rPr>
            </w:r>
          </w:p>
        </w:tc>
        <w:tc>
          <w:tcPr/>
          <w:p w:rsidR="00000000" w:rsidDel="00000000" w:rsidP="00000000" w:rsidRDefault="00000000" w:rsidRPr="00000000" w14:paraId="00000230">
            <w:pPr>
              <w:spacing w:line="360" w:lineRule="auto"/>
              <w:ind w:left="167" w:firstLine="0"/>
              <w:rPr>
                <w:sz w:val="16"/>
                <w:szCs w:val="16"/>
              </w:rPr>
            </w:pPr>
            <w:r w:rsidDel="00000000" w:rsidR="00000000" w:rsidRPr="00000000">
              <w:rPr>
                <w:sz w:val="24"/>
                <w:szCs w:val="24"/>
                <w:rtl w:val="0"/>
              </w:rPr>
              <w:t xml:space="preserve">65.16 </w:t>
            </w:r>
            <w:r w:rsidDel="00000000" w:rsidR="00000000" w:rsidRPr="00000000">
              <w:rPr>
                <w:sz w:val="26.666666666666668"/>
                <w:szCs w:val="26.666666666666668"/>
                <w:vertAlign w:val="superscript"/>
                <w:rtl w:val="0"/>
              </w:rPr>
              <w:t xml:space="preserve">b</w:t>
            </w:r>
            <w:r w:rsidDel="00000000" w:rsidR="00000000" w:rsidRPr="00000000">
              <w:rPr>
                <w:rtl w:val="0"/>
              </w:rPr>
            </w:r>
          </w:p>
        </w:tc>
      </w:tr>
      <w:tr>
        <w:trPr>
          <w:cantSplit w:val="0"/>
          <w:trHeight w:val="282" w:hRule="atLeast"/>
          <w:tblHeader w:val="0"/>
        </w:trPr>
        <w:tc>
          <w:tcPr>
            <w:tcBorders>
              <w:bottom w:color="000000" w:space="0" w:sz="4" w:val="single"/>
            </w:tcBorders>
          </w:tcPr>
          <w:p w:rsidR="00000000" w:rsidDel="00000000" w:rsidP="00000000" w:rsidRDefault="00000000" w:rsidRPr="00000000" w14:paraId="00000231">
            <w:pPr>
              <w:spacing w:line="360" w:lineRule="auto"/>
              <w:ind w:left="14" w:right="1" w:firstLine="0"/>
              <w:jc w:val="center"/>
              <w:rPr>
                <w:sz w:val="24"/>
                <w:szCs w:val="24"/>
              </w:rPr>
            </w:pPr>
            <w:r w:rsidDel="00000000" w:rsidR="00000000" w:rsidRPr="00000000">
              <w:rPr>
                <w:sz w:val="24"/>
                <w:szCs w:val="24"/>
                <w:rtl w:val="0"/>
              </w:rPr>
              <w:t xml:space="preserve">SCS</w:t>
            </w:r>
            <w:r w:rsidDel="00000000" w:rsidR="00000000" w:rsidRPr="00000000">
              <w:rPr>
                <w:sz w:val="26.666666666666668"/>
                <w:szCs w:val="26.666666666666668"/>
                <w:vertAlign w:val="superscript"/>
                <w:rtl w:val="0"/>
              </w:rPr>
              <w:t xml:space="preserve">2 </w:t>
            </w:r>
            <w:r w:rsidDel="00000000" w:rsidR="00000000" w:rsidRPr="00000000">
              <w:rPr>
                <w:sz w:val="24"/>
                <w:szCs w:val="24"/>
                <w:rtl w:val="0"/>
              </w:rPr>
              <w:t xml:space="preserve">(log cel/mL)</w:t>
            </w:r>
          </w:p>
        </w:tc>
        <w:tc>
          <w:tcPr>
            <w:tcBorders>
              <w:bottom w:color="000000" w:space="0" w:sz="4" w:val="single"/>
            </w:tcBorders>
          </w:tcPr>
          <w:p w:rsidR="00000000" w:rsidDel="00000000" w:rsidP="00000000" w:rsidRDefault="00000000" w:rsidRPr="00000000" w14:paraId="00000232">
            <w:pPr>
              <w:spacing w:line="360" w:lineRule="auto"/>
              <w:ind w:left="765" w:firstLine="0"/>
              <w:rPr>
                <w:sz w:val="16"/>
                <w:szCs w:val="16"/>
              </w:rPr>
            </w:pPr>
            <w:r w:rsidDel="00000000" w:rsidR="00000000" w:rsidRPr="00000000">
              <w:rPr>
                <w:sz w:val="24"/>
                <w:szCs w:val="24"/>
                <w:rtl w:val="0"/>
              </w:rPr>
              <w:t xml:space="preserve">1.78 </w:t>
            </w:r>
            <w:r w:rsidDel="00000000" w:rsidR="00000000" w:rsidRPr="00000000">
              <w:rPr>
                <w:sz w:val="26.666666666666668"/>
                <w:szCs w:val="26.666666666666668"/>
                <w:vertAlign w:val="superscript"/>
                <w:rtl w:val="0"/>
              </w:rPr>
              <w:t xml:space="preserve">a</w:t>
            </w:r>
            <w:r w:rsidDel="00000000" w:rsidR="00000000" w:rsidRPr="00000000">
              <w:rPr>
                <w:rtl w:val="0"/>
              </w:rPr>
            </w:r>
          </w:p>
        </w:tc>
        <w:tc>
          <w:tcPr>
            <w:tcBorders>
              <w:bottom w:color="000000" w:space="0" w:sz="4" w:val="single"/>
            </w:tcBorders>
          </w:tcPr>
          <w:p w:rsidR="00000000" w:rsidDel="00000000" w:rsidP="00000000" w:rsidRDefault="00000000" w:rsidRPr="00000000" w14:paraId="00000233">
            <w:pPr>
              <w:spacing w:line="360" w:lineRule="auto"/>
              <w:ind w:left="235" w:firstLine="0"/>
              <w:rPr>
                <w:sz w:val="16"/>
                <w:szCs w:val="16"/>
              </w:rPr>
            </w:pPr>
            <w:r w:rsidDel="00000000" w:rsidR="00000000" w:rsidRPr="00000000">
              <w:rPr>
                <w:sz w:val="24"/>
                <w:szCs w:val="24"/>
                <w:rtl w:val="0"/>
              </w:rPr>
              <w:t xml:space="preserve">1.16 </w:t>
            </w:r>
            <w:r w:rsidDel="00000000" w:rsidR="00000000" w:rsidRPr="00000000">
              <w:rPr>
                <w:sz w:val="26.666666666666668"/>
                <w:szCs w:val="26.666666666666668"/>
                <w:vertAlign w:val="superscript"/>
                <w:rtl w:val="0"/>
              </w:rPr>
              <w:t xml:space="preserve">b</w:t>
            </w:r>
            <w:r w:rsidDel="00000000" w:rsidR="00000000" w:rsidRPr="00000000">
              <w:rPr>
                <w:rtl w:val="0"/>
              </w:rPr>
            </w:r>
          </w:p>
        </w:tc>
      </w:tr>
    </w:tbl>
    <w:p w:rsidR="00000000" w:rsidDel="00000000" w:rsidP="00000000" w:rsidRDefault="00000000" w:rsidRPr="00000000" w14:paraId="00000234">
      <w:pPr>
        <w:tabs>
          <w:tab w:val="left" w:leader="none" w:pos="858"/>
        </w:tabs>
        <w:spacing w:line="360" w:lineRule="auto"/>
        <w:ind w:left="858" w:firstLine="0"/>
        <w:jc w:val="both"/>
        <w:rPr>
          <w:sz w:val="20"/>
          <w:szCs w:val="20"/>
        </w:rPr>
      </w:pPr>
      <w:r w:rsidDel="00000000" w:rsidR="00000000" w:rsidRPr="00000000">
        <w:rPr>
          <w:sz w:val="20"/>
          <w:szCs w:val="20"/>
          <w:vertAlign w:val="superscript"/>
          <w:rtl w:val="0"/>
        </w:rPr>
        <w:t xml:space="preserve">1 </w:t>
      </w:r>
      <w:r w:rsidDel="00000000" w:rsidR="00000000" w:rsidRPr="00000000">
        <w:rPr>
          <w:sz w:val="20"/>
          <w:szCs w:val="20"/>
          <w:rtl w:val="0"/>
        </w:rPr>
        <w:t xml:space="preserve">– Somatic Cell Count; </w:t>
      </w:r>
      <w:r w:rsidDel="00000000" w:rsidR="00000000" w:rsidRPr="00000000">
        <w:rPr>
          <w:sz w:val="20"/>
          <w:szCs w:val="20"/>
          <w:vertAlign w:val="superscript"/>
          <w:rtl w:val="0"/>
        </w:rPr>
        <w:t xml:space="preserve">2 </w:t>
      </w:r>
      <w:r w:rsidDel="00000000" w:rsidR="00000000" w:rsidRPr="00000000">
        <w:rPr>
          <w:sz w:val="20"/>
          <w:szCs w:val="20"/>
          <w:rtl w:val="0"/>
        </w:rPr>
        <w:t xml:space="preserve">- Somatic Cell Score. Averages in the same column followed by the same letters do not differ from each other at 5% significance by Tukey test (P &lt;0.05).</w:t>
      </w:r>
    </w:p>
    <w:p w:rsidR="00000000" w:rsidDel="00000000" w:rsidP="00000000" w:rsidRDefault="00000000" w:rsidRPr="00000000" w14:paraId="00000235">
      <w:pPr>
        <w:tabs>
          <w:tab w:val="left" w:leader="none" w:pos="858"/>
        </w:tabs>
        <w:spacing w:line="360" w:lineRule="auto"/>
        <w:ind w:left="858" w:firstLine="0"/>
        <w:jc w:val="both"/>
        <w:rPr>
          <w:sz w:val="24"/>
          <w:szCs w:val="24"/>
        </w:rPr>
      </w:pPr>
      <w:r w:rsidDel="00000000" w:rsidR="00000000" w:rsidRPr="00000000">
        <w:rPr>
          <w:rtl w:val="0"/>
        </w:rPr>
      </w:r>
    </w:p>
    <w:p w:rsidR="00000000" w:rsidDel="00000000" w:rsidP="00000000" w:rsidRDefault="00000000" w:rsidRPr="00000000" w14:paraId="00000236">
      <w:pPr>
        <w:tabs>
          <w:tab w:val="left" w:leader="none" w:pos="858"/>
        </w:tabs>
        <w:spacing w:line="360" w:lineRule="auto"/>
        <w:ind w:right="509.13385826771673"/>
        <w:jc w:val="both"/>
        <w:rPr>
          <w:sz w:val="24"/>
          <w:szCs w:val="24"/>
        </w:rPr>
      </w:pPr>
      <w:r w:rsidDel="00000000" w:rsidR="00000000" w:rsidRPr="00000000">
        <w:rPr>
          <w:sz w:val="24"/>
          <w:szCs w:val="24"/>
          <w:rtl w:val="0"/>
        </w:rPr>
        <w:t xml:space="preserve">Baruselli; Carvalho (2002) document that buffaloes are seasonal polyestrous in short days, with their estrous cycle concentrated in the autumn and winter. Thus, variations in of buffalo milk composition during the year may be due to seasonal reproductive behavior. However, in this study conducted at a site near the equator, these effects were probably more influenced by dry and rainy seasons that lead to changes in the availability and quality of forage and animal welfare, since the variation in the number of hours of sunlight per day throughout the year is very small (Zicarelli, 2010). However, Oliveira </w:t>
      </w:r>
      <w:r w:rsidDel="00000000" w:rsidR="00000000" w:rsidRPr="00000000">
        <w:rPr>
          <w:i w:val="1"/>
          <w:sz w:val="24"/>
          <w:szCs w:val="24"/>
          <w:rtl w:val="0"/>
        </w:rPr>
        <w:t xml:space="preserve">et al.</w:t>
      </w:r>
      <w:r w:rsidDel="00000000" w:rsidR="00000000" w:rsidRPr="00000000">
        <w:rPr>
          <w:sz w:val="24"/>
          <w:szCs w:val="24"/>
          <w:rtl w:val="0"/>
        </w:rPr>
        <w:t xml:space="preserve"> (2014), described that the Murrah buffalo are adapted to the climatic conditions of Rio Grande do Norte state, and therefore do not experience negative effects on their milk production.</w:t>
      </w:r>
    </w:p>
    <w:p w:rsidR="00000000" w:rsidDel="00000000" w:rsidP="00000000" w:rsidRDefault="00000000" w:rsidRPr="00000000" w14:paraId="00000237">
      <w:pPr>
        <w:tabs>
          <w:tab w:val="left" w:leader="none" w:pos="858"/>
        </w:tabs>
        <w:spacing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238">
      <w:pPr>
        <w:tabs>
          <w:tab w:val="left" w:leader="none" w:pos="858"/>
        </w:tabs>
        <w:spacing w:line="360" w:lineRule="auto"/>
        <w:ind w:right="509.13385826771673"/>
        <w:jc w:val="both"/>
        <w:rPr>
          <w:sz w:val="24"/>
          <w:szCs w:val="24"/>
        </w:rPr>
      </w:pPr>
      <w:r w:rsidDel="00000000" w:rsidR="00000000" w:rsidRPr="00000000">
        <w:rPr>
          <w:sz w:val="24"/>
          <w:szCs w:val="24"/>
          <w:rtl w:val="0"/>
        </w:rPr>
        <w:t xml:space="preserve">SCC varied (P &lt; 0.05) depending on the season, being even higher in the dry season. Ludri; Singh (2001) and Araujo </w:t>
      </w:r>
      <w:r w:rsidDel="00000000" w:rsidR="00000000" w:rsidRPr="00000000">
        <w:rPr>
          <w:i w:val="1"/>
          <w:sz w:val="24"/>
          <w:szCs w:val="24"/>
          <w:rtl w:val="0"/>
        </w:rPr>
        <w:t xml:space="preserve">et al.</w:t>
      </w:r>
      <w:r w:rsidDel="00000000" w:rsidR="00000000" w:rsidRPr="00000000">
        <w:rPr>
          <w:sz w:val="24"/>
          <w:szCs w:val="24"/>
          <w:rtl w:val="0"/>
        </w:rPr>
        <w:t xml:space="preserve"> (2012) also found that seasons had significant effects on the average of SCC in buffalo milk. </w:t>
      </w:r>
    </w:p>
    <w:p w:rsidR="00000000" w:rsidDel="00000000" w:rsidP="00000000" w:rsidRDefault="00000000" w:rsidRPr="00000000" w14:paraId="00000239">
      <w:pPr>
        <w:tabs>
          <w:tab w:val="left" w:leader="none" w:pos="858"/>
        </w:tabs>
        <w:spacing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23A">
      <w:pPr>
        <w:tabs>
          <w:tab w:val="left" w:leader="none" w:pos="858"/>
        </w:tabs>
        <w:spacing w:line="360" w:lineRule="auto"/>
        <w:ind w:right="509.13385826771673"/>
        <w:jc w:val="both"/>
        <w:rPr>
          <w:sz w:val="24"/>
          <w:szCs w:val="24"/>
        </w:rPr>
      </w:pPr>
      <w:r w:rsidDel="00000000" w:rsidR="00000000" w:rsidRPr="00000000">
        <w:rPr>
          <w:sz w:val="24"/>
          <w:szCs w:val="24"/>
          <w:rtl w:val="0"/>
        </w:rPr>
        <w:t xml:space="preserve">Organic selenium supplementation has not provided (P &gt; 0.05) verifiable quantities of selenium in milk or in Minas fresh cheese. To consider the presence of mineral residues in milk and cheese, it was necessary to obtain a value greater than 0.01 mg Se/kg product. All values were lower 0.01 mg Se/kg.</w:t>
      </w:r>
    </w:p>
    <w:p w:rsidR="00000000" w:rsidDel="00000000" w:rsidP="00000000" w:rsidRDefault="00000000" w:rsidRPr="00000000" w14:paraId="0000023B">
      <w:pPr>
        <w:tabs>
          <w:tab w:val="left" w:leader="none" w:pos="858"/>
        </w:tabs>
        <w:spacing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23C">
      <w:pPr>
        <w:tabs>
          <w:tab w:val="left" w:leader="none" w:pos="858"/>
        </w:tabs>
        <w:spacing w:line="360" w:lineRule="auto"/>
        <w:ind w:right="509.13385826771673"/>
        <w:jc w:val="both"/>
        <w:rPr>
          <w:sz w:val="24"/>
          <w:szCs w:val="24"/>
        </w:rPr>
      </w:pPr>
      <w:r w:rsidDel="00000000" w:rsidR="00000000" w:rsidRPr="00000000">
        <w:rPr>
          <w:sz w:val="24"/>
          <w:szCs w:val="24"/>
          <w:rtl w:val="0"/>
        </w:rPr>
        <w:t xml:space="preserve">In a study conducted by Kira; Maihara (2005) to determine the amount of selenium present in milk, cheese and chocolate milk, the highest values of Se were found in the buffalo cheese sample (16.1 µg/100g wet weight). Despite the importance of selenium for human consumption, it is not common to find the description of its levels in the literature of Brazil. The American Society of Enteral and Parental Nutrition suggests an increase in the recommended Se intake from 20 to 60 µg/day to 61 to 100 µg/day for adults (Vanek </w:t>
      </w:r>
      <w:r w:rsidDel="00000000" w:rsidR="00000000" w:rsidRPr="00000000">
        <w:rPr>
          <w:i w:val="1"/>
          <w:sz w:val="24"/>
          <w:szCs w:val="24"/>
          <w:rtl w:val="0"/>
        </w:rPr>
        <w:t xml:space="preserve">et al.</w:t>
      </w:r>
      <w:r w:rsidDel="00000000" w:rsidR="00000000" w:rsidRPr="00000000">
        <w:rPr>
          <w:sz w:val="24"/>
          <w:szCs w:val="24"/>
          <w:rtl w:val="0"/>
        </w:rPr>
        <w:t xml:space="preserve">, 2012).</w:t>
      </w:r>
    </w:p>
    <w:p w:rsidR="00000000" w:rsidDel="00000000" w:rsidP="00000000" w:rsidRDefault="00000000" w:rsidRPr="00000000" w14:paraId="0000023D">
      <w:pPr>
        <w:tabs>
          <w:tab w:val="left" w:leader="none" w:pos="858"/>
        </w:tabs>
        <w:spacing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23E">
      <w:pPr>
        <w:tabs>
          <w:tab w:val="left" w:leader="none" w:pos="858"/>
        </w:tabs>
        <w:spacing w:line="360" w:lineRule="auto"/>
        <w:ind w:right="509.13385826771673"/>
        <w:jc w:val="both"/>
        <w:rPr>
          <w:sz w:val="24"/>
          <w:szCs w:val="24"/>
        </w:rPr>
      </w:pPr>
      <w:r w:rsidDel="00000000" w:rsidR="00000000" w:rsidRPr="00000000">
        <w:rPr>
          <w:sz w:val="24"/>
          <w:szCs w:val="24"/>
          <w:rtl w:val="0"/>
        </w:rPr>
        <w:t xml:space="preserve">The concentration of selenium in cow's milk ranges from 10 to 25 µg L-1 (Conrad; Moxon, 1979), being dependent on daily consumption. Ceballos-Marquez </w:t>
      </w:r>
      <w:r w:rsidDel="00000000" w:rsidR="00000000" w:rsidRPr="00000000">
        <w:rPr>
          <w:i w:val="1"/>
          <w:sz w:val="24"/>
          <w:szCs w:val="24"/>
          <w:rtl w:val="0"/>
        </w:rPr>
        <w:t xml:space="preserve">et al.</w:t>
      </w:r>
      <w:r w:rsidDel="00000000" w:rsidR="00000000" w:rsidRPr="00000000">
        <w:rPr>
          <w:sz w:val="24"/>
          <w:szCs w:val="24"/>
          <w:rtl w:val="0"/>
        </w:rPr>
        <w:t xml:space="preserve"> (2010) reported that an increase in SCC can increase Se concentration in milk. This is due to the influx of neutrophils with high GSH-Px activity of the infected mammary gland. However, in this study, this response was not observed.</w:t>
      </w:r>
    </w:p>
    <w:p w:rsidR="00000000" w:rsidDel="00000000" w:rsidP="00000000" w:rsidRDefault="00000000" w:rsidRPr="00000000" w14:paraId="0000023F">
      <w:pPr>
        <w:tabs>
          <w:tab w:val="left" w:leader="none" w:pos="858"/>
        </w:tabs>
        <w:spacing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240">
      <w:pPr>
        <w:tabs>
          <w:tab w:val="left" w:leader="none" w:pos="4675"/>
        </w:tabs>
        <w:spacing w:before="132" w:line="360" w:lineRule="auto"/>
        <w:ind w:right="509.13385826771673"/>
        <w:jc w:val="center"/>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241">
      <w:pPr>
        <w:tabs>
          <w:tab w:val="left" w:leader="none" w:pos="4675"/>
        </w:tabs>
        <w:spacing w:before="132" w:line="360" w:lineRule="auto"/>
        <w:ind w:right="509.13385826771673"/>
        <w:jc w:val="center"/>
        <w:rPr>
          <w:b w:val="1"/>
          <w:sz w:val="24"/>
          <w:szCs w:val="24"/>
        </w:rPr>
      </w:pPr>
      <w:r w:rsidDel="00000000" w:rsidR="00000000" w:rsidRPr="00000000">
        <w:rPr>
          <w:rtl w:val="0"/>
        </w:rPr>
      </w:r>
    </w:p>
    <w:p w:rsidR="00000000" w:rsidDel="00000000" w:rsidP="00000000" w:rsidRDefault="00000000" w:rsidRPr="00000000" w14:paraId="00000242">
      <w:pPr>
        <w:tabs>
          <w:tab w:val="left" w:leader="none" w:pos="4675"/>
        </w:tabs>
        <w:spacing w:before="132" w:line="360" w:lineRule="auto"/>
        <w:ind w:right="509.13385826771673"/>
        <w:jc w:val="both"/>
        <w:rPr>
          <w:sz w:val="24"/>
          <w:szCs w:val="24"/>
        </w:rPr>
      </w:pPr>
      <w:r w:rsidDel="00000000" w:rsidR="00000000" w:rsidRPr="00000000">
        <w:rPr>
          <w:sz w:val="24"/>
          <w:szCs w:val="24"/>
          <w:rtl w:val="0"/>
        </w:rPr>
        <w:t xml:space="preserve">Selenium supplementation reduces somatic cell count in buffalo milk. Selenium residue was not detected in buffalo milk or cheese. Studies with higher levels that 4.8 ppm of selenium in the diets of dairy buffaloes are recommended.</w:t>
      </w:r>
    </w:p>
    <w:p w:rsidR="00000000" w:rsidDel="00000000" w:rsidP="00000000" w:rsidRDefault="00000000" w:rsidRPr="00000000" w14:paraId="00000243">
      <w:pPr>
        <w:tabs>
          <w:tab w:val="left" w:leader="none" w:pos="4675"/>
        </w:tabs>
        <w:spacing w:before="132" w:line="360" w:lineRule="auto"/>
        <w:ind w:right="509.13385826771673"/>
        <w:jc w:val="both"/>
        <w:rPr>
          <w:sz w:val="24"/>
          <w:szCs w:val="24"/>
        </w:rPr>
      </w:pPr>
      <w:r w:rsidDel="00000000" w:rsidR="00000000" w:rsidRPr="00000000">
        <w:rPr>
          <w:rtl w:val="0"/>
        </w:rPr>
      </w:r>
    </w:p>
    <w:p w:rsidR="00000000" w:rsidDel="00000000" w:rsidP="00000000" w:rsidRDefault="00000000" w:rsidRPr="00000000" w14:paraId="00000244">
      <w:pPr>
        <w:tabs>
          <w:tab w:val="left" w:leader="none" w:pos="4636"/>
        </w:tabs>
        <w:spacing w:before="133" w:line="360" w:lineRule="auto"/>
        <w:ind w:right="509.13385826771673"/>
        <w:jc w:val="center"/>
        <w:rPr>
          <w:b w:val="1"/>
          <w:sz w:val="24"/>
          <w:szCs w:val="24"/>
        </w:rPr>
      </w:pPr>
      <w:commentRangeStart w:id="4"/>
      <w:r w:rsidDel="00000000" w:rsidR="00000000" w:rsidRPr="00000000">
        <w:rPr>
          <w:b w:val="1"/>
          <w:sz w:val="24"/>
          <w:szCs w:val="24"/>
          <w:rtl w:val="0"/>
        </w:rPr>
        <w:t xml:space="preserve">REFERENCIES</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245">
      <w:pPr>
        <w:tabs>
          <w:tab w:val="left" w:leader="none" w:pos="4636"/>
        </w:tabs>
        <w:spacing w:before="133" w:line="360" w:lineRule="auto"/>
        <w:ind w:right="509.13385826771673"/>
        <w:jc w:val="center"/>
        <w:rPr>
          <w:b w:val="1"/>
          <w:sz w:val="24"/>
          <w:szCs w:val="24"/>
        </w:rPr>
      </w:pPr>
      <w:r w:rsidDel="00000000" w:rsidR="00000000" w:rsidRPr="00000000">
        <w:rPr>
          <w:rtl w:val="0"/>
        </w:rPr>
      </w:r>
    </w:p>
    <w:p w:rsidR="00000000" w:rsidDel="00000000" w:rsidP="00000000" w:rsidRDefault="00000000" w:rsidRPr="00000000" w14:paraId="00000246">
      <w:pPr>
        <w:tabs>
          <w:tab w:val="left" w:leader="none" w:pos="4636"/>
        </w:tabs>
        <w:spacing w:before="133" w:line="360" w:lineRule="auto"/>
        <w:ind w:right="509.13385826771673"/>
        <w:rPr>
          <w:sz w:val="24"/>
          <w:szCs w:val="24"/>
        </w:rPr>
      </w:pPr>
      <w:r w:rsidDel="00000000" w:rsidR="00000000" w:rsidRPr="00000000">
        <w:rPr>
          <w:sz w:val="24"/>
          <w:szCs w:val="24"/>
          <w:rtl w:val="0"/>
        </w:rPr>
        <w:t xml:space="preserve">ALVARADO, C. </w:t>
      </w:r>
      <w:r w:rsidDel="00000000" w:rsidR="00000000" w:rsidRPr="00000000">
        <w:rPr>
          <w:i w:val="1"/>
          <w:sz w:val="24"/>
          <w:szCs w:val="24"/>
          <w:rtl w:val="0"/>
        </w:rPr>
        <w:t xml:space="preserve">et al.</w:t>
      </w:r>
      <w:r w:rsidDel="00000000" w:rsidR="00000000" w:rsidRPr="00000000">
        <w:rPr>
          <w:sz w:val="24"/>
          <w:szCs w:val="24"/>
          <w:rtl w:val="0"/>
        </w:rPr>
        <w:t xml:space="preserve"> 2006. Dietary supplementation with antioxidants improves functions and decreases oxidative stress of leukocytes from prematurely aging mice. </w:t>
      </w:r>
      <w:r w:rsidDel="00000000" w:rsidR="00000000" w:rsidRPr="00000000">
        <w:rPr>
          <w:b w:val="1"/>
          <w:sz w:val="24"/>
          <w:szCs w:val="24"/>
          <w:rtl w:val="0"/>
        </w:rPr>
        <w:t xml:space="preserve">Nutrition</w:t>
      </w:r>
      <w:r w:rsidDel="00000000" w:rsidR="00000000" w:rsidRPr="00000000">
        <w:rPr>
          <w:sz w:val="24"/>
          <w:szCs w:val="24"/>
          <w:rtl w:val="0"/>
        </w:rPr>
        <w:t xml:space="preserve">, 22:767-777.</w:t>
      </w:r>
    </w:p>
    <w:p w:rsidR="00000000" w:rsidDel="00000000" w:rsidP="00000000" w:rsidRDefault="00000000" w:rsidRPr="00000000" w14:paraId="00000247">
      <w:pPr>
        <w:tabs>
          <w:tab w:val="left" w:leader="none" w:pos="4636"/>
        </w:tabs>
        <w:spacing w:before="133" w:line="360" w:lineRule="auto"/>
        <w:ind w:right="509.13385826771673"/>
        <w:rPr>
          <w:sz w:val="24"/>
          <w:szCs w:val="24"/>
        </w:rPr>
      </w:pPr>
      <w:r w:rsidDel="00000000" w:rsidR="00000000" w:rsidRPr="00000000">
        <w:rPr>
          <w:rtl w:val="0"/>
        </w:rPr>
      </w:r>
    </w:p>
    <w:p w:rsidR="00000000" w:rsidDel="00000000" w:rsidP="00000000" w:rsidRDefault="00000000" w:rsidRPr="00000000" w14:paraId="00000248">
      <w:pPr>
        <w:tabs>
          <w:tab w:val="left" w:leader="none" w:pos="4636"/>
        </w:tabs>
        <w:spacing w:before="133" w:line="360" w:lineRule="auto"/>
        <w:ind w:right="509.13385826771673"/>
        <w:rPr>
          <w:sz w:val="24"/>
          <w:szCs w:val="24"/>
        </w:rPr>
      </w:pPr>
      <w:r w:rsidDel="00000000" w:rsidR="00000000" w:rsidRPr="00000000">
        <w:rPr>
          <w:sz w:val="24"/>
          <w:szCs w:val="24"/>
          <w:rtl w:val="0"/>
        </w:rPr>
        <w:t xml:space="preserve">AMARAL, F. R. </w:t>
      </w:r>
      <w:r w:rsidDel="00000000" w:rsidR="00000000" w:rsidRPr="00000000">
        <w:rPr>
          <w:i w:val="1"/>
          <w:sz w:val="24"/>
          <w:szCs w:val="24"/>
          <w:rtl w:val="0"/>
        </w:rPr>
        <w:t xml:space="preserve">et al.</w:t>
      </w:r>
      <w:r w:rsidDel="00000000" w:rsidR="00000000" w:rsidRPr="00000000">
        <w:rPr>
          <w:sz w:val="24"/>
          <w:szCs w:val="24"/>
          <w:rtl w:val="0"/>
        </w:rPr>
        <w:t xml:space="preserve"> 2004 Composição e contagem de células somáticas em leite bubalino na região do Alto São Francisco. </w:t>
      </w:r>
      <w:r w:rsidDel="00000000" w:rsidR="00000000" w:rsidRPr="00000000">
        <w:rPr>
          <w:b w:val="1"/>
          <w:sz w:val="24"/>
          <w:szCs w:val="24"/>
          <w:rtl w:val="0"/>
        </w:rPr>
        <w:t xml:space="preserve">Rev. Inst. Lat. Cândido Tostes</w:t>
      </w:r>
      <w:r w:rsidDel="00000000" w:rsidR="00000000" w:rsidRPr="00000000">
        <w:rPr>
          <w:sz w:val="24"/>
          <w:szCs w:val="24"/>
          <w:rtl w:val="0"/>
        </w:rPr>
        <w:t xml:space="preserve">, 59(339):37-41. </w:t>
      </w:r>
    </w:p>
    <w:p w:rsidR="00000000" w:rsidDel="00000000" w:rsidP="00000000" w:rsidRDefault="00000000" w:rsidRPr="00000000" w14:paraId="00000249">
      <w:pPr>
        <w:tabs>
          <w:tab w:val="left" w:leader="none" w:pos="4636"/>
        </w:tabs>
        <w:spacing w:before="133" w:line="360" w:lineRule="auto"/>
        <w:ind w:right="509.13385826771673"/>
        <w:rPr>
          <w:sz w:val="24"/>
          <w:szCs w:val="24"/>
        </w:rPr>
      </w:pPr>
      <w:r w:rsidDel="00000000" w:rsidR="00000000" w:rsidRPr="00000000">
        <w:rPr>
          <w:sz w:val="24"/>
          <w:szCs w:val="24"/>
          <w:rtl w:val="0"/>
        </w:rPr>
        <w:t xml:space="preserve">AMARAL, F. R.; ESCRIVÃO, S. C. 2005. Aspectos Relacionados à Búfala Leiteira. </w:t>
      </w:r>
      <w:r w:rsidDel="00000000" w:rsidR="00000000" w:rsidRPr="00000000">
        <w:rPr>
          <w:b w:val="1"/>
          <w:sz w:val="24"/>
          <w:szCs w:val="24"/>
          <w:rtl w:val="0"/>
        </w:rPr>
        <w:t xml:space="preserve">Rev. Bras. Reprod. Anim.</w:t>
      </w:r>
      <w:r w:rsidDel="00000000" w:rsidR="00000000" w:rsidRPr="00000000">
        <w:rPr>
          <w:sz w:val="24"/>
          <w:szCs w:val="24"/>
          <w:rtl w:val="0"/>
        </w:rPr>
        <w:t xml:space="preserve">, 29(2):11–117.</w:t>
      </w:r>
    </w:p>
    <w:p w:rsidR="00000000" w:rsidDel="00000000" w:rsidP="00000000" w:rsidRDefault="00000000" w:rsidRPr="00000000" w14:paraId="0000024A">
      <w:pPr>
        <w:tabs>
          <w:tab w:val="left" w:leader="none" w:pos="4675"/>
        </w:tabs>
        <w:spacing w:before="132" w:line="360" w:lineRule="auto"/>
        <w:ind w:right="509.13385826771673"/>
        <w:rPr>
          <w:sz w:val="24"/>
          <w:szCs w:val="24"/>
        </w:rPr>
      </w:pPr>
      <w:r w:rsidDel="00000000" w:rsidR="00000000" w:rsidRPr="00000000">
        <w:rPr>
          <w:rtl w:val="0"/>
        </w:rPr>
      </w:r>
    </w:p>
    <w:p w:rsidR="00000000" w:rsidDel="00000000" w:rsidP="00000000" w:rsidRDefault="00000000" w:rsidRPr="00000000" w14:paraId="0000024B">
      <w:pPr>
        <w:tabs>
          <w:tab w:val="left" w:leader="none" w:pos="858"/>
        </w:tabs>
        <w:spacing w:line="360" w:lineRule="auto"/>
        <w:ind w:right="509.13385826771673"/>
        <w:rPr>
          <w:sz w:val="24"/>
          <w:szCs w:val="24"/>
        </w:rPr>
      </w:pPr>
      <w:r w:rsidDel="00000000" w:rsidR="00000000" w:rsidRPr="00000000">
        <w:rPr>
          <w:sz w:val="24"/>
          <w:szCs w:val="24"/>
          <w:rtl w:val="0"/>
        </w:rPr>
        <w:t xml:space="preserve">AMERICAN PUBLIC HEALTH ASSOCIATION. American Water Works Association. Water Environment Federation. 1999. Method 1010. </w:t>
      </w:r>
      <w:r w:rsidDel="00000000" w:rsidR="00000000" w:rsidRPr="00000000">
        <w:rPr>
          <w:b w:val="1"/>
          <w:sz w:val="24"/>
          <w:szCs w:val="24"/>
          <w:rtl w:val="0"/>
        </w:rPr>
        <w:t xml:space="preserve">Standard Methods for the Examination of Water and Wastewater</w:t>
      </w:r>
      <w:r w:rsidDel="00000000" w:rsidR="00000000" w:rsidRPr="00000000">
        <w:rPr>
          <w:sz w:val="24"/>
          <w:szCs w:val="24"/>
          <w:rtl w:val="0"/>
        </w:rPr>
        <w:t xml:space="preserve">. 541p.</w:t>
      </w:r>
    </w:p>
    <w:p w:rsidR="00000000" w:rsidDel="00000000" w:rsidP="00000000" w:rsidRDefault="00000000" w:rsidRPr="00000000" w14:paraId="0000024C">
      <w:pPr>
        <w:tabs>
          <w:tab w:val="left" w:leader="none" w:pos="858"/>
        </w:tabs>
        <w:spacing w:line="360" w:lineRule="auto"/>
        <w:ind w:right="509.13385826771673"/>
        <w:rPr>
          <w:sz w:val="24"/>
          <w:szCs w:val="24"/>
        </w:rPr>
      </w:pPr>
      <w:r w:rsidDel="00000000" w:rsidR="00000000" w:rsidRPr="00000000">
        <w:rPr>
          <w:rtl w:val="0"/>
        </w:rPr>
      </w:r>
    </w:p>
    <w:p w:rsidR="00000000" w:rsidDel="00000000" w:rsidP="00000000" w:rsidRDefault="00000000" w:rsidRPr="00000000" w14:paraId="0000024D">
      <w:pPr>
        <w:tabs>
          <w:tab w:val="left" w:leader="none" w:pos="858"/>
        </w:tabs>
        <w:spacing w:line="360" w:lineRule="auto"/>
        <w:ind w:right="509.13385826771673"/>
        <w:rPr>
          <w:sz w:val="24"/>
          <w:szCs w:val="24"/>
        </w:rPr>
      </w:pPr>
      <w:r w:rsidDel="00000000" w:rsidR="00000000" w:rsidRPr="00000000">
        <w:rPr>
          <w:sz w:val="24"/>
          <w:szCs w:val="24"/>
          <w:rtl w:val="0"/>
        </w:rPr>
        <w:t xml:space="preserve">ANDRADE, K. D. </w:t>
      </w:r>
      <w:r w:rsidDel="00000000" w:rsidR="00000000" w:rsidRPr="00000000">
        <w:rPr>
          <w:i w:val="1"/>
          <w:sz w:val="24"/>
          <w:szCs w:val="24"/>
          <w:rtl w:val="0"/>
        </w:rPr>
        <w:t xml:space="preserve">et al.</w:t>
      </w:r>
      <w:r w:rsidDel="00000000" w:rsidR="00000000" w:rsidRPr="00000000">
        <w:rPr>
          <w:sz w:val="24"/>
          <w:szCs w:val="24"/>
          <w:rtl w:val="0"/>
        </w:rPr>
        <w:t xml:space="preserve"> 2011. Efeito da estação do ano na qualidade do leite de búfala. Efeito da Estação do Ano na Qualidade do Leite de Búfala. </w:t>
      </w:r>
      <w:r w:rsidDel="00000000" w:rsidR="00000000" w:rsidRPr="00000000">
        <w:rPr>
          <w:b w:val="1"/>
          <w:sz w:val="24"/>
          <w:szCs w:val="24"/>
          <w:rtl w:val="0"/>
        </w:rPr>
        <w:t xml:space="preserve">Rev. Verde de Agroeco.</w:t>
      </w:r>
      <w:r w:rsidDel="00000000" w:rsidR="00000000" w:rsidRPr="00000000">
        <w:rPr>
          <w:sz w:val="24"/>
          <w:szCs w:val="24"/>
          <w:rtl w:val="0"/>
        </w:rPr>
        <w:t xml:space="preserve"> Desen. Sustent., 3(6):33-37.</w:t>
      </w:r>
    </w:p>
    <w:p w:rsidR="00000000" w:rsidDel="00000000" w:rsidP="00000000" w:rsidRDefault="00000000" w:rsidRPr="00000000" w14:paraId="0000024E">
      <w:pPr>
        <w:tabs>
          <w:tab w:val="left" w:leader="none" w:pos="858"/>
        </w:tabs>
        <w:spacing w:line="360" w:lineRule="auto"/>
        <w:ind w:right="509.13385826771673"/>
        <w:rPr>
          <w:sz w:val="24"/>
          <w:szCs w:val="24"/>
        </w:rPr>
      </w:pPr>
      <w:r w:rsidDel="00000000" w:rsidR="00000000" w:rsidRPr="00000000">
        <w:rPr>
          <w:rtl w:val="0"/>
        </w:rPr>
      </w:r>
    </w:p>
    <w:p w:rsidR="00000000" w:rsidDel="00000000" w:rsidP="00000000" w:rsidRDefault="00000000" w:rsidRPr="00000000" w14:paraId="0000024F">
      <w:pPr>
        <w:tabs>
          <w:tab w:val="left" w:leader="none" w:pos="858"/>
        </w:tabs>
        <w:spacing w:line="360" w:lineRule="auto"/>
        <w:ind w:right="509.13385826771673"/>
        <w:rPr>
          <w:sz w:val="24"/>
          <w:szCs w:val="24"/>
        </w:rPr>
      </w:pPr>
      <w:r w:rsidDel="00000000" w:rsidR="00000000" w:rsidRPr="00000000">
        <w:rPr>
          <w:sz w:val="24"/>
          <w:szCs w:val="24"/>
          <w:rtl w:val="0"/>
        </w:rPr>
        <w:t xml:space="preserve">ARAÚJO, K. B. S. </w:t>
      </w:r>
      <w:r w:rsidDel="00000000" w:rsidR="00000000" w:rsidRPr="00000000">
        <w:rPr>
          <w:i w:val="1"/>
          <w:sz w:val="24"/>
          <w:szCs w:val="24"/>
          <w:rtl w:val="0"/>
        </w:rPr>
        <w:t xml:space="preserve">et al.</w:t>
      </w:r>
      <w:r w:rsidDel="00000000" w:rsidR="00000000" w:rsidRPr="00000000">
        <w:rPr>
          <w:sz w:val="24"/>
          <w:szCs w:val="24"/>
          <w:rtl w:val="0"/>
        </w:rPr>
        <w:t xml:space="preserve"> 2012. Influence of the year and calving season on production, composition and mozzarella cheese yield of water buffalo in the State of Rio Grande Do Norte. </w:t>
      </w:r>
      <w:r w:rsidDel="00000000" w:rsidR="00000000" w:rsidRPr="00000000">
        <w:rPr>
          <w:b w:val="1"/>
          <w:sz w:val="24"/>
          <w:szCs w:val="24"/>
          <w:rtl w:val="0"/>
        </w:rPr>
        <w:t xml:space="preserve">Italian J. Anim. Sci</w:t>
      </w:r>
      <w:r w:rsidDel="00000000" w:rsidR="00000000" w:rsidRPr="00000000">
        <w:rPr>
          <w:sz w:val="24"/>
          <w:szCs w:val="24"/>
          <w:rtl w:val="0"/>
        </w:rPr>
        <w:t xml:space="preserve">., 16(11):87-91.</w:t>
      </w:r>
    </w:p>
    <w:p w:rsidR="00000000" w:rsidDel="00000000" w:rsidP="00000000" w:rsidRDefault="00000000" w:rsidRPr="00000000" w14:paraId="00000250">
      <w:pPr>
        <w:tabs>
          <w:tab w:val="left" w:leader="none" w:pos="858"/>
        </w:tabs>
        <w:spacing w:line="360" w:lineRule="auto"/>
        <w:ind w:right="509.13385826771673"/>
        <w:rPr>
          <w:sz w:val="24"/>
          <w:szCs w:val="24"/>
        </w:rPr>
      </w:pPr>
      <w:r w:rsidDel="00000000" w:rsidR="00000000" w:rsidRPr="00000000">
        <w:rPr>
          <w:rtl w:val="0"/>
        </w:rPr>
      </w:r>
    </w:p>
    <w:p w:rsidR="00000000" w:rsidDel="00000000" w:rsidP="00000000" w:rsidRDefault="00000000" w:rsidRPr="00000000" w14:paraId="00000251">
      <w:pPr>
        <w:tabs>
          <w:tab w:val="left" w:leader="none" w:pos="858"/>
        </w:tabs>
        <w:spacing w:line="360" w:lineRule="auto"/>
        <w:ind w:right="509.13385826771673"/>
        <w:rPr>
          <w:sz w:val="24"/>
          <w:szCs w:val="24"/>
        </w:rPr>
      </w:pPr>
      <w:r w:rsidDel="00000000" w:rsidR="00000000" w:rsidRPr="00000000">
        <w:rPr>
          <w:sz w:val="24"/>
          <w:szCs w:val="24"/>
          <w:rtl w:val="0"/>
        </w:rPr>
        <w:t xml:space="preserve">ARAÚJO, T. P. M. </w:t>
      </w:r>
      <w:r w:rsidDel="00000000" w:rsidR="00000000" w:rsidRPr="00000000">
        <w:rPr>
          <w:i w:val="1"/>
          <w:sz w:val="24"/>
          <w:szCs w:val="24"/>
          <w:rtl w:val="0"/>
        </w:rPr>
        <w:t xml:space="preserve">et al.</w:t>
      </w:r>
      <w:r w:rsidDel="00000000" w:rsidR="00000000" w:rsidRPr="00000000">
        <w:rPr>
          <w:sz w:val="24"/>
          <w:szCs w:val="24"/>
          <w:rtl w:val="0"/>
        </w:rPr>
        <w:t xml:space="preserve"> 2011. Influência das estações do ano sobre a composição do leite de búfalas mantido em tanque de resfriamento. </w:t>
      </w:r>
      <w:r w:rsidDel="00000000" w:rsidR="00000000" w:rsidRPr="00000000">
        <w:rPr>
          <w:b w:val="1"/>
          <w:sz w:val="24"/>
          <w:szCs w:val="24"/>
          <w:rtl w:val="0"/>
        </w:rPr>
        <w:t xml:space="preserve">Agropec. Cie. Semiárido</w:t>
      </w:r>
      <w:r w:rsidDel="00000000" w:rsidR="00000000" w:rsidRPr="00000000">
        <w:rPr>
          <w:sz w:val="24"/>
          <w:szCs w:val="24"/>
          <w:rtl w:val="0"/>
        </w:rPr>
        <w:t xml:space="preserve">, 1(7):1-5.</w:t>
      </w:r>
    </w:p>
    <w:p w:rsidR="00000000" w:rsidDel="00000000" w:rsidP="00000000" w:rsidRDefault="00000000" w:rsidRPr="00000000" w14:paraId="00000252">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53">
      <w:pPr>
        <w:tabs>
          <w:tab w:val="left" w:leader="none" w:pos="858"/>
        </w:tabs>
        <w:spacing w:before="135" w:line="360" w:lineRule="auto"/>
        <w:ind w:right="509.13385826771673"/>
        <w:rPr>
          <w:sz w:val="24"/>
          <w:szCs w:val="24"/>
        </w:rPr>
      </w:pPr>
      <w:r w:rsidDel="00000000" w:rsidR="00000000" w:rsidRPr="00000000">
        <w:rPr>
          <w:sz w:val="24"/>
          <w:szCs w:val="24"/>
          <w:rtl w:val="0"/>
        </w:rPr>
        <w:t xml:space="preserve">BALLANTINE, H. T. </w:t>
      </w:r>
      <w:r w:rsidDel="00000000" w:rsidR="00000000" w:rsidRPr="00000000">
        <w:rPr>
          <w:i w:val="1"/>
          <w:sz w:val="24"/>
          <w:szCs w:val="24"/>
          <w:rtl w:val="0"/>
        </w:rPr>
        <w:t xml:space="preserve">et al.</w:t>
      </w:r>
      <w:r w:rsidDel="00000000" w:rsidR="00000000" w:rsidRPr="00000000">
        <w:rPr>
          <w:sz w:val="24"/>
          <w:szCs w:val="24"/>
          <w:rtl w:val="0"/>
        </w:rPr>
        <w:t xml:space="preserve"> 2002. Effects of feeding complexed zinc, manganese, copper and cobalt to late gestation and lactating dairy cows on claw integrity, reproduction and lactation performance. </w:t>
      </w:r>
      <w:r w:rsidDel="00000000" w:rsidR="00000000" w:rsidRPr="00000000">
        <w:rPr>
          <w:b w:val="1"/>
          <w:sz w:val="24"/>
          <w:szCs w:val="24"/>
          <w:rtl w:val="0"/>
        </w:rPr>
        <w:t xml:space="preserve">The Professional Anim.</w:t>
      </w:r>
      <w:r w:rsidDel="00000000" w:rsidR="00000000" w:rsidRPr="00000000">
        <w:rPr>
          <w:sz w:val="24"/>
          <w:szCs w:val="24"/>
          <w:rtl w:val="0"/>
        </w:rPr>
        <w:t xml:space="preserve"> Sci., 18(0):211-218.</w:t>
      </w:r>
    </w:p>
    <w:p w:rsidR="00000000" w:rsidDel="00000000" w:rsidP="00000000" w:rsidRDefault="00000000" w:rsidRPr="00000000" w14:paraId="00000254">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55">
      <w:pPr>
        <w:tabs>
          <w:tab w:val="left" w:leader="none" w:pos="858"/>
        </w:tabs>
        <w:spacing w:before="135" w:line="360" w:lineRule="auto"/>
        <w:ind w:right="509.13385826771673"/>
        <w:rPr>
          <w:sz w:val="24"/>
          <w:szCs w:val="24"/>
        </w:rPr>
      </w:pPr>
      <w:r w:rsidDel="00000000" w:rsidR="00000000" w:rsidRPr="00000000">
        <w:rPr>
          <w:sz w:val="24"/>
          <w:szCs w:val="24"/>
          <w:rtl w:val="0"/>
        </w:rPr>
        <w:t xml:space="preserve">BARRETO, M. L. J. </w:t>
      </w:r>
      <w:r w:rsidDel="00000000" w:rsidR="00000000" w:rsidRPr="00000000">
        <w:rPr>
          <w:i w:val="1"/>
          <w:sz w:val="24"/>
          <w:szCs w:val="24"/>
          <w:rtl w:val="0"/>
        </w:rPr>
        <w:t xml:space="preserve">et al.</w:t>
      </w:r>
      <w:r w:rsidDel="00000000" w:rsidR="00000000" w:rsidRPr="00000000">
        <w:rPr>
          <w:sz w:val="24"/>
          <w:szCs w:val="24"/>
          <w:rtl w:val="0"/>
        </w:rPr>
        <w:t xml:space="preserve"> 2010 Análise de correlação entre a contagem de células somáticas (CCS), a produção, o teor de gordura, proteína e extrato seco total do leite bubalino. </w:t>
      </w:r>
      <w:r w:rsidDel="00000000" w:rsidR="00000000" w:rsidRPr="00000000">
        <w:rPr>
          <w:b w:val="1"/>
          <w:sz w:val="24"/>
          <w:szCs w:val="24"/>
          <w:rtl w:val="0"/>
        </w:rPr>
        <w:t xml:space="preserve">Agropec. Cie. Semiárido</w:t>
      </w:r>
      <w:r w:rsidDel="00000000" w:rsidR="00000000" w:rsidRPr="00000000">
        <w:rPr>
          <w:sz w:val="24"/>
          <w:szCs w:val="24"/>
          <w:rtl w:val="0"/>
        </w:rPr>
        <w:t xml:space="preserve">, 2(6):47-53.</w:t>
      </w:r>
    </w:p>
    <w:p w:rsidR="00000000" w:rsidDel="00000000" w:rsidP="00000000" w:rsidRDefault="00000000" w:rsidRPr="00000000" w14:paraId="00000256">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57">
      <w:pPr>
        <w:tabs>
          <w:tab w:val="left" w:leader="none" w:pos="858"/>
        </w:tabs>
        <w:spacing w:before="135" w:line="360" w:lineRule="auto"/>
        <w:ind w:right="509.13385826771673"/>
        <w:rPr>
          <w:sz w:val="24"/>
          <w:szCs w:val="24"/>
        </w:rPr>
      </w:pPr>
      <w:r w:rsidDel="00000000" w:rsidR="00000000" w:rsidRPr="00000000">
        <w:rPr>
          <w:sz w:val="24"/>
          <w:szCs w:val="24"/>
          <w:rtl w:val="0"/>
        </w:rPr>
        <w:t xml:space="preserve">BARUSELLI, P. S.; CARVALHO, N. A. T. 2002. Reproductive management and artificial insemination  in  buffalo.  In:  Buffalo  Symposium  of  Americas,  1,  2002,  Belém. </w:t>
      </w:r>
      <w:r w:rsidDel="00000000" w:rsidR="00000000" w:rsidRPr="00000000">
        <w:rPr>
          <w:b w:val="1"/>
          <w:sz w:val="24"/>
          <w:szCs w:val="24"/>
          <w:rtl w:val="0"/>
        </w:rPr>
        <w:t xml:space="preserve">Proceedings</w:t>
      </w:r>
      <w:r w:rsidDel="00000000" w:rsidR="00000000" w:rsidRPr="00000000">
        <w:rPr>
          <w:sz w:val="24"/>
          <w:szCs w:val="24"/>
          <w:rtl w:val="0"/>
        </w:rPr>
        <w:t xml:space="preserve"> ... Belém: Associação Paraense de Criadores de Búfalos, p.119-143.</w:t>
      </w:r>
    </w:p>
    <w:p w:rsidR="00000000" w:rsidDel="00000000" w:rsidP="00000000" w:rsidRDefault="00000000" w:rsidRPr="00000000" w14:paraId="00000258">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59">
      <w:pPr>
        <w:tabs>
          <w:tab w:val="left" w:leader="none" w:pos="858"/>
        </w:tabs>
        <w:spacing w:before="135" w:line="360" w:lineRule="auto"/>
        <w:ind w:right="509.13385826771673"/>
        <w:rPr>
          <w:sz w:val="24"/>
          <w:szCs w:val="24"/>
        </w:rPr>
      </w:pPr>
      <w:r w:rsidDel="00000000" w:rsidR="00000000" w:rsidRPr="00000000">
        <w:rPr>
          <w:sz w:val="24"/>
          <w:szCs w:val="24"/>
          <w:rtl w:val="0"/>
        </w:rPr>
        <w:t xml:space="preserve">CEBALLOS, A. </w:t>
      </w:r>
      <w:r w:rsidDel="00000000" w:rsidR="00000000" w:rsidRPr="00000000">
        <w:rPr>
          <w:i w:val="1"/>
          <w:sz w:val="24"/>
          <w:szCs w:val="24"/>
          <w:rtl w:val="0"/>
        </w:rPr>
        <w:t xml:space="preserve">et al.</w:t>
      </w:r>
      <w:r w:rsidDel="00000000" w:rsidR="00000000" w:rsidRPr="00000000">
        <w:rPr>
          <w:sz w:val="24"/>
          <w:szCs w:val="24"/>
          <w:rtl w:val="0"/>
        </w:rPr>
        <w:t xml:space="preserve"> 2009. Meta-analysis of the effect of oral selenium supplementation on milk selenium concentration in cattle. </w:t>
      </w:r>
      <w:r w:rsidDel="00000000" w:rsidR="00000000" w:rsidRPr="00000000">
        <w:rPr>
          <w:b w:val="1"/>
          <w:sz w:val="24"/>
          <w:szCs w:val="24"/>
          <w:rtl w:val="0"/>
        </w:rPr>
        <w:t xml:space="preserve">J. Dairy Sci.</w:t>
      </w:r>
      <w:r w:rsidDel="00000000" w:rsidR="00000000" w:rsidRPr="00000000">
        <w:rPr>
          <w:sz w:val="24"/>
          <w:szCs w:val="24"/>
          <w:rtl w:val="0"/>
        </w:rPr>
        <w:t xml:space="preserve">, 92(1):324-342.</w:t>
      </w:r>
    </w:p>
    <w:p w:rsidR="00000000" w:rsidDel="00000000" w:rsidP="00000000" w:rsidRDefault="00000000" w:rsidRPr="00000000" w14:paraId="0000025A">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5B">
      <w:pPr>
        <w:tabs>
          <w:tab w:val="left" w:leader="none" w:pos="858"/>
        </w:tabs>
        <w:spacing w:before="135" w:line="360" w:lineRule="auto"/>
        <w:ind w:right="509.13385826771673"/>
        <w:rPr>
          <w:sz w:val="24"/>
          <w:szCs w:val="24"/>
        </w:rPr>
      </w:pPr>
      <w:r w:rsidDel="00000000" w:rsidR="00000000" w:rsidRPr="00000000">
        <w:rPr>
          <w:sz w:val="24"/>
          <w:szCs w:val="24"/>
          <w:rtl w:val="0"/>
        </w:rPr>
        <w:t xml:space="preserve">CEBALLOS-MARQUEZ, A. </w:t>
      </w:r>
      <w:r w:rsidDel="00000000" w:rsidR="00000000" w:rsidRPr="00000000">
        <w:rPr>
          <w:i w:val="1"/>
          <w:sz w:val="24"/>
          <w:szCs w:val="24"/>
          <w:rtl w:val="0"/>
        </w:rPr>
        <w:t xml:space="preserve">et al.</w:t>
      </w:r>
      <w:r w:rsidDel="00000000" w:rsidR="00000000" w:rsidRPr="00000000">
        <w:rPr>
          <w:sz w:val="24"/>
          <w:szCs w:val="24"/>
          <w:rtl w:val="0"/>
        </w:rPr>
        <w:t xml:space="preserve"> 2010. Milk selenium concentration and its association with udder healf in Atlantic Canadian dairy herds. </w:t>
      </w:r>
      <w:r w:rsidDel="00000000" w:rsidR="00000000" w:rsidRPr="00000000">
        <w:rPr>
          <w:b w:val="1"/>
          <w:sz w:val="24"/>
          <w:szCs w:val="24"/>
          <w:rtl w:val="0"/>
        </w:rPr>
        <w:t xml:space="preserve">J. Dairy Sci.</w:t>
      </w:r>
      <w:r w:rsidDel="00000000" w:rsidR="00000000" w:rsidRPr="00000000">
        <w:rPr>
          <w:sz w:val="24"/>
          <w:szCs w:val="24"/>
          <w:rtl w:val="0"/>
        </w:rPr>
        <w:t xml:space="preserve">, 93(10):4700-4709.</w:t>
      </w:r>
    </w:p>
    <w:p w:rsidR="00000000" w:rsidDel="00000000" w:rsidP="00000000" w:rsidRDefault="00000000" w:rsidRPr="00000000" w14:paraId="0000025C">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5D">
      <w:pPr>
        <w:tabs>
          <w:tab w:val="left" w:leader="none" w:pos="858"/>
        </w:tabs>
        <w:spacing w:before="135" w:line="360" w:lineRule="auto"/>
        <w:ind w:right="509.13385826771673"/>
        <w:rPr>
          <w:sz w:val="24"/>
          <w:szCs w:val="24"/>
        </w:rPr>
      </w:pPr>
      <w:r w:rsidDel="00000000" w:rsidR="00000000" w:rsidRPr="00000000">
        <w:rPr>
          <w:sz w:val="24"/>
          <w:szCs w:val="24"/>
          <w:rtl w:val="0"/>
        </w:rPr>
        <w:t xml:space="preserve">CERÓN-MUÑOZ, M. </w:t>
      </w:r>
      <w:r w:rsidDel="00000000" w:rsidR="00000000" w:rsidRPr="00000000">
        <w:rPr>
          <w:i w:val="1"/>
          <w:sz w:val="24"/>
          <w:szCs w:val="24"/>
          <w:rtl w:val="0"/>
        </w:rPr>
        <w:t xml:space="preserve">et al.</w:t>
      </w:r>
      <w:r w:rsidDel="00000000" w:rsidR="00000000" w:rsidRPr="00000000">
        <w:rPr>
          <w:sz w:val="24"/>
          <w:szCs w:val="24"/>
          <w:rtl w:val="0"/>
        </w:rPr>
        <w:t xml:space="preserve"> 2002. Factors affecting somatic cell counts and their relations with milk and milk constituent yield in buffaloes.</w:t>
      </w:r>
      <w:r w:rsidDel="00000000" w:rsidR="00000000" w:rsidRPr="00000000">
        <w:rPr>
          <w:b w:val="1"/>
          <w:sz w:val="24"/>
          <w:szCs w:val="24"/>
          <w:rtl w:val="0"/>
        </w:rPr>
        <w:t xml:space="preserve"> J. Dairy Sci</w:t>
      </w:r>
      <w:r w:rsidDel="00000000" w:rsidR="00000000" w:rsidRPr="00000000">
        <w:rPr>
          <w:sz w:val="24"/>
          <w:szCs w:val="24"/>
          <w:rtl w:val="0"/>
        </w:rPr>
        <w:t xml:space="preserve">., 85:2885-2889.</w:t>
      </w:r>
    </w:p>
    <w:p w:rsidR="00000000" w:rsidDel="00000000" w:rsidP="00000000" w:rsidRDefault="00000000" w:rsidRPr="00000000" w14:paraId="0000025E">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5F">
      <w:pPr>
        <w:tabs>
          <w:tab w:val="left" w:leader="none" w:pos="858"/>
        </w:tabs>
        <w:spacing w:before="135" w:line="360" w:lineRule="auto"/>
        <w:ind w:right="509.13385826771673"/>
        <w:rPr>
          <w:sz w:val="24"/>
          <w:szCs w:val="24"/>
        </w:rPr>
      </w:pPr>
      <w:r w:rsidDel="00000000" w:rsidR="00000000" w:rsidRPr="00000000">
        <w:rPr>
          <w:sz w:val="24"/>
          <w:szCs w:val="24"/>
          <w:rtl w:val="0"/>
        </w:rPr>
        <w:t xml:space="preserve">CONRAD, H. R.; MOXON, A. L. 1979. Transfer of dietary selenium to milk. </w:t>
      </w:r>
      <w:r w:rsidDel="00000000" w:rsidR="00000000" w:rsidRPr="00000000">
        <w:rPr>
          <w:b w:val="1"/>
          <w:sz w:val="24"/>
          <w:szCs w:val="24"/>
          <w:rtl w:val="0"/>
        </w:rPr>
        <w:t xml:space="preserve">J. Dairy Sci</w:t>
      </w:r>
      <w:r w:rsidDel="00000000" w:rsidR="00000000" w:rsidRPr="00000000">
        <w:rPr>
          <w:sz w:val="24"/>
          <w:szCs w:val="24"/>
          <w:rtl w:val="0"/>
        </w:rPr>
        <w:t xml:space="preserve">., 62(3):404-411.</w:t>
      </w:r>
    </w:p>
    <w:p w:rsidR="00000000" w:rsidDel="00000000" w:rsidP="00000000" w:rsidRDefault="00000000" w:rsidRPr="00000000" w14:paraId="00000260">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61">
      <w:pPr>
        <w:tabs>
          <w:tab w:val="left" w:leader="none" w:pos="858"/>
        </w:tabs>
        <w:spacing w:before="135" w:line="360" w:lineRule="auto"/>
        <w:ind w:right="509.13385826771673"/>
        <w:rPr>
          <w:sz w:val="24"/>
          <w:szCs w:val="24"/>
        </w:rPr>
      </w:pPr>
      <w:r w:rsidDel="00000000" w:rsidR="00000000" w:rsidRPr="00000000">
        <w:rPr>
          <w:sz w:val="24"/>
          <w:szCs w:val="24"/>
          <w:rtl w:val="0"/>
        </w:rPr>
        <w:t xml:space="preserve">COSTA FILHO, M. H. B. </w:t>
      </w:r>
      <w:r w:rsidDel="00000000" w:rsidR="00000000" w:rsidRPr="00000000">
        <w:rPr>
          <w:i w:val="1"/>
          <w:sz w:val="24"/>
          <w:szCs w:val="24"/>
          <w:rtl w:val="0"/>
        </w:rPr>
        <w:t xml:space="preserve">et al.</w:t>
      </w:r>
      <w:r w:rsidDel="00000000" w:rsidR="00000000" w:rsidRPr="00000000">
        <w:rPr>
          <w:sz w:val="24"/>
          <w:szCs w:val="24"/>
          <w:rtl w:val="0"/>
        </w:rPr>
        <w:t xml:space="preserve"> 2015. Sazonalidade e variação na qualidade do leite de búfalas no Rio Grande do Norte. </w:t>
      </w:r>
      <w:r w:rsidDel="00000000" w:rsidR="00000000" w:rsidRPr="00000000">
        <w:rPr>
          <w:b w:val="1"/>
          <w:sz w:val="24"/>
          <w:szCs w:val="24"/>
          <w:rtl w:val="0"/>
        </w:rPr>
        <w:t xml:space="preserve">Acta Vet. Bras</w:t>
      </w:r>
      <w:r w:rsidDel="00000000" w:rsidR="00000000" w:rsidRPr="00000000">
        <w:rPr>
          <w:sz w:val="24"/>
          <w:szCs w:val="24"/>
          <w:rtl w:val="0"/>
        </w:rPr>
        <w:t xml:space="preserve">., 3(8):201-208.</w:t>
      </w:r>
    </w:p>
    <w:p w:rsidR="00000000" w:rsidDel="00000000" w:rsidP="00000000" w:rsidRDefault="00000000" w:rsidRPr="00000000" w14:paraId="00000262">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63">
      <w:pPr>
        <w:tabs>
          <w:tab w:val="left" w:leader="none" w:pos="858"/>
        </w:tabs>
        <w:spacing w:before="135" w:line="360" w:lineRule="auto"/>
        <w:ind w:right="509.13385826771673"/>
        <w:rPr>
          <w:sz w:val="24"/>
          <w:szCs w:val="24"/>
        </w:rPr>
      </w:pPr>
      <w:r w:rsidDel="00000000" w:rsidR="00000000" w:rsidRPr="00000000">
        <w:rPr>
          <w:sz w:val="24"/>
          <w:szCs w:val="24"/>
          <w:rtl w:val="0"/>
        </w:rPr>
        <w:t xml:space="preserve">CORTINHAS, C. S. </w:t>
      </w:r>
      <w:r w:rsidDel="00000000" w:rsidR="00000000" w:rsidRPr="00000000">
        <w:rPr>
          <w:i w:val="1"/>
          <w:sz w:val="24"/>
          <w:szCs w:val="24"/>
          <w:rtl w:val="0"/>
        </w:rPr>
        <w:t xml:space="preserve">et al.</w:t>
      </w:r>
      <w:r w:rsidDel="00000000" w:rsidR="00000000" w:rsidRPr="00000000">
        <w:rPr>
          <w:sz w:val="24"/>
          <w:szCs w:val="24"/>
          <w:rtl w:val="0"/>
        </w:rPr>
        <w:t xml:space="preserve"> 2010. Antioxidant enzymes and somatic cell count in dairy cows fed with organic source of zinc, copper and selenium. </w:t>
      </w:r>
      <w:r w:rsidDel="00000000" w:rsidR="00000000" w:rsidRPr="00000000">
        <w:rPr>
          <w:b w:val="1"/>
          <w:sz w:val="24"/>
          <w:szCs w:val="24"/>
          <w:rtl w:val="0"/>
        </w:rPr>
        <w:t xml:space="preserve">Livestock Sci</w:t>
      </w:r>
      <w:r w:rsidDel="00000000" w:rsidR="00000000" w:rsidRPr="00000000">
        <w:rPr>
          <w:sz w:val="24"/>
          <w:szCs w:val="24"/>
          <w:rtl w:val="0"/>
        </w:rPr>
        <w:t xml:space="preserve">., 27(1):84-87.</w:t>
      </w:r>
    </w:p>
    <w:p w:rsidR="00000000" w:rsidDel="00000000" w:rsidP="00000000" w:rsidRDefault="00000000" w:rsidRPr="00000000" w14:paraId="00000264">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65">
      <w:pPr>
        <w:tabs>
          <w:tab w:val="left" w:leader="none" w:pos="858"/>
        </w:tabs>
        <w:spacing w:before="135" w:line="360" w:lineRule="auto"/>
        <w:ind w:right="509.13385826771673"/>
        <w:rPr>
          <w:sz w:val="24"/>
          <w:szCs w:val="24"/>
        </w:rPr>
      </w:pPr>
      <w:r w:rsidDel="00000000" w:rsidR="00000000" w:rsidRPr="00000000">
        <w:rPr>
          <w:sz w:val="24"/>
          <w:szCs w:val="24"/>
          <w:rtl w:val="0"/>
        </w:rPr>
        <w:t xml:space="preserve">DELLA LIBERA, A. M. M. P. </w:t>
      </w:r>
      <w:r w:rsidDel="00000000" w:rsidR="00000000" w:rsidRPr="00000000">
        <w:rPr>
          <w:i w:val="1"/>
          <w:sz w:val="24"/>
          <w:szCs w:val="24"/>
          <w:rtl w:val="0"/>
        </w:rPr>
        <w:t xml:space="preserve">et al.</w:t>
      </w:r>
      <w:r w:rsidDel="00000000" w:rsidR="00000000" w:rsidRPr="00000000">
        <w:rPr>
          <w:sz w:val="24"/>
          <w:szCs w:val="24"/>
          <w:rtl w:val="0"/>
        </w:rPr>
        <w:t xml:space="preserve">2004. </w:t>
      </w:r>
      <w:r w:rsidDel="00000000" w:rsidR="00000000" w:rsidRPr="00000000">
        <w:rPr>
          <w:b w:val="1"/>
          <w:sz w:val="24"/>
          <w:szCs w:val="24"/>
          <w:rtl w:val="0"/>
        </w:rPr>
        <w:t xml:space="preserve">Citologia do leite de búfalas (Bubalus bubalis) hígidas,</w:t>
      </w:r>
      <w:r w:rsidDel="00000000" w:rsidR="00000000" w:rsidRPr="00000000">
        <w:rPr>
          <w:sz w:val="24"/>
          <w:szCs w:val="24"/>
          <w:rtl w:val="0"/>
        </w:rPr>
        <w:t xml:space="preserve"> criadas no estado de São Paulo, Brasil. Cie. Rural, 34:1087-1092.</w:t>
      </w:r>
    </w:p>
    <w:p w:rsidR="00000000" w:rsidDel="00000000" w:rsidP="00000000" w:rsidRDefault="00000000" w:rsidRPr="00000000" w14:paraId="00000266">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67">
      <w:pPr>
        <w:tabs>
          <w:tab w:val="left" w:leader="none" w:pos="858"/>
        </w:tabs>
        <w:spacing w:before="135" w:line="360" w:lineRule="auto"/>
        <w:ind w:right="509.13385826771673"/>
        <w:rPr>
          <w:sz w:val="24"/>
          <w:szCs w:val="24"/>
        </w:rPr>
      </w:pPr>
      <w:r w:rsidDel="00000000" w:rsidR="00000000" w:rsidRPr="00000000">
        <w:rPr>
          <w:sz w:val="24"/>
          <w:szCs w:val="24"/>
          <w:rtl w:val="0"/>
        </w:rPr>
        <w:t xml:space="preserve">EL-SALAM, M. H.; EL-SHIBINY, S. A. 2011. comprehensive review on the composition and properties of buffalo milk. </w:t>
      </w:r>
      <w:r w:rsidDel="00000000" w:rsidR="00000000" w:rsidRPr="00000000">
        <w:rPr>
          <w:b w:val="1"/>
          <w:sz w:val="24"/>
          <w:szCs w:val="24"/>
          <w:rtl w:val="0"/>
        </w:rPr>
        <w:t xml:space="preserve">Dairy Sci.</w:t>
      </w:r>
      <w:r w:rsidDel="00000000" w:rsidR="00000000" w:rsidRPr="00000000">
        <w:rPr>
          <w:sz w:val="24"/>
          <w:szCs w:val="24"/>
          <w:rtl w:val="0"/>
        </w:rPr>
        <w:t xml:space="preserve"> </w:t>
      </w:r>
      <w:r w:rsidDel="00000000" w:rsidR="00000000" w:rsidRPr="00000000">
        <w:rPr>
          <w:b w:val="1"/>
          <w:sz w:val="24"/>
          <w:szCs w:val="24"/>
          <w:rtl w:val="0"/>
        </w:rPr>
        <w:t xml:space="preserve">Technol.</w:t>
      </w:r>
      <w:r w:rsidDel="00000000" w:rsidR="00000000" w:rsidRPr="00000000">
        <w:rPr>
          <w:sz w:val="24"/>
          <w:szCs w:val="24"/>
          <w:rtl w:val="0"/>
        </w:rPr>
        <w:t xml:space="preserve">, 6(91):663-699.</w:t>
      </w:r>
    </w:p>
    <w:p w:rsidR="00000000" w:rsidDel="00000000" w:rsidP="00000000" w:rsidRDefault="00000000" w:rsidRPr="00000000" w14:paraId="00000268">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69">
      <w:pPr>
        <w:tabs>
          <w:tab w:val="left" w:leader="none" w:pos="858"/>
        </w:tabs>
        <w:spacing w:before="135" w:line="360" w:lineRule="auto"/>
        <w:ind w:right="509.13385826771673"/>
        <w:rPr>
          <w:sz w:val="24"/>
          <w:szCs w:val="24"/>
        </w:rPr>
      </w:pPr>
      <w:r w:rsidDel="00000000" w:rsidR="00000000" w:rsidRPr="00000000">
        <w:rPr>
          <w:sz w:val="24"/>
          <w:szCs w:val="24"/>
          <w:rtl w:val="0"/>
        </w:rPr>
        <w:t xml:space="preserve">EL-SALAM, M. H.; EL-SHIBINY, S. 2013. Bioactive peptides of buffalo, camel, goat, sheep, mare and yak milks and milk products. </w:t>
      </w:r>
      <w:r w:rsidDel="00000000" w:rsidR="00000000" w:rsidRPr="00000000">
        <w:rPr>
          <w:b w:val="1"/>
          <w:sz w:val="24"/>
          <w:szCs w:val="24"/>
          <w:rtl w:val="0"/>
        </w:rPr>
        <w:t xml:space="preserve">Food R. Int.</w:t>
      </w:r>
      <w:r w:rsidDel="00000000" w:rsidR="00000000" w:rsidRPr="00000000">
        <w:rPr>
          <w:sz w:val="24"/>
          <w:szCs w:val="24"/>
          <w:rtl w:val="0"/>
        </w:rPr>
        <w:t xml:space="preserve">, 1(29):1-23.</w:t>
      </w:r>
    </w:p>
    <w:p w:rsidR="00000000" w:rsidDel="00000000" w:rsidP="00000000" w:rsidRDefault="00000000" w:rsidRPr="00000000" w14:paraId="0000026A">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6B">
      <w:pPr>
        <w:tabs>
          <w:tab w:val="left" w:leader="none" w:pos="858"/>
        </w:tabs>
        <w:spacing w:before="135" w:line="360" w:lineRule="auto"/>
        <w:ind w:right="509.13385826771673"/>
        <w:rPr>
          <w:sz w:val="24"/>
          <w:szCs w:val="24"/>
        </w:rPr>
      </w:pPr>
      <w:r w:rsidDel="00000000" w:rsidR="00000000" w:rsidRPr="00000000">
        <w:rPr>
          <w:sz w:val="24"/>
          <w:szCs w:val="24"/>
          <w:rtl w:val="0"/>
        </w:rPr>
        <w:t xml:space="preserve">FDA. 2003. </w:t>
      </w:r>
      <w:r w:rsidDel="00000000" w:rsidR="00000000" w:rsidRPr="00000000">
        <w:rPr>
          <w:b w:val="1"/>
          <w:sz w:val="24"/>
          <w:szCs w:val="24"/>
          <w:rtl w:val="0"/>
        </w:rPr>
        <w:t xml:space="preserve">Food additives permitted in feed and drinking water of animals: selenium yeast. </w:t>
      </w:r>
      <w:r w:rsidDel="00000000" w:rsidR="00000000" w:rsidRPr="00000000">
        <w:rPr>
          <w:sz w:val="24"/>
          <w:szCs w:val="24"/>
          <w:rtl w:val="0"/>
        </w:rPr>
        <w:t xml:space="preserve">Federal Register, 68:52339-52340. </w:t>
      </w:r>
    </w:p>
    <w:p w:rsidR="00000000" w:rsidDel="00000000" w:rsidP="00000000" w:rsidRDefault="00000000" w:rsidRPr="00000000" w14:paraId="0000026C">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6D">
      <w:pPr>
        <w:tabs>
          <w:tab w:val="left" w:leader="none" w:pos="858"/>
        </w:tabs>
        <w:spacing w:before="135" w:line="360" w:lineRule="auto"/>
        <w:ind w:right="509.13385826771673"/>
        <w:rPr>
          <w:sz w:val="24"/>
          <w:szCs w:val="24"/>
        </w:rPr>
      </w:pPr>
      <w:r w:rsidDel="00000000" w:rsidR="00000000" w:rsidRPr="00000000">
        <w:rPr>
          <w:sz w:val="24"/>
          <w:szCs w:val="24"/>
          <w:rtl w:val="0"/>
        </w:rPr>
        <w:t xml:space="preserve">FERNANDES, R. V. B. </w:t>
      </w:r>
      <w:r w:rsidDel="00000000" w:rsidR="00000000" w:rsidRPr="00000000">
        <w:rPr>
          <w:i w:val="1"/>
          <w:sz w:val="24"/>
          <w:szCs w:val="24"/>
          <w:rtl w:val="0"/>
        </w:rPr>
        <w:t xml:space="preserve">et al. </w:t>
      </w:r>
      <w:r w:rsidDel="00000000" w:rsidR="00000000" w:rsidRPr="00000000">
        <w:rPr>
          <w:sz w:val="24"/>
          <w:szCs w:val="24"/>
          <w:rtl w:val="0"/>
        </w:rPr>
        <w:t xml:space="preserve">2011. Avaliação físico-química, microbiológica e microscópica do queijo artesanal comercializado em Rio Paranaíba-MG. </w:t>
      </w:r>
      <w:r w:rsidDel="00000000" w:rsidR="00000000" w:rsidRPr="00000000">
        <w:rPr>
          <w:b w:val="1"/>
          <w:sz w:val="24"/>
          <w:szCs w:val="24"/>
          <w:rtl w:val="0"/>
        </w:rPr>
        <w:t xml:space="preserve">Rev. Inst. Lat. Cândido Tostes</w:t>
      </w:r>
      <w:r w:rsidDel="00000000" w:rsidR="00000000" w:rsidRPr="00000000">
        <w:rPr>
          <w:sz w:val="24"/>
          <w:szCs w:val="24"/>
          <w:rtl w:val="0"/>
        </w:rPr>
        <w:t xml:space="preserve">, 382(66):21-26.</w:t>
      </w:r>
    </w:p>
    <w:p w:rsidR="00000000" w:rsidDel="00000000" w:rsidP="00000000" w:rsidRDefault="00000000" w:rsidRPr="00000000" w14:paraId="0000026E">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6F">
      <w:pPr>
        <w:tabs>
          <w:tab w:val="left" w:leader="none" w:pos="858"/>
        </w:tabs>
        <w:spacing w:before="135" w:line="360" w:lineRule="auto"/>
        <w:ind w:right="509.13385826771673"/>
        <w:rPr>
          <w:sz w:val="24"/>
          <w:szCs w:val="24"/>
        </w:rPr>
      </w:pPr>
      <w:r w:rsidDel="00000000" w:rsidR="00000000" w:rsidRPr="00000000">
        <w:rPr>
          <w:sz w:val="24"/>
          <w:szCs w:val="24"/>
          <w:rtl w:val="0"/>
        </w:rPr>
        <w:t xml:space="preserve">GRIFFITHS, L. M. </w:t>
      </w:r>
      <w:r w:rsidDel="00000000" w:rsidR="00000000" w:rsidRPr="00000000">
        <w:rPr>
          <w:i w:val="1"/>
          <w:sz w:val="24"/>
          <w:szCs w:val="24"/>
          <w:rtl w:val="0"/>
        </w:rPr>
        <w:t xml:space="preserve">et al.</w:t>
      </w:r>
      <w:r w:rsidDel="00000000" w:rsidR="00000000" w:rsidRPr="00000000">
        <w:rPr>
          <w:sz w:val="24"/>
          <w:szCs w:val="24"/>
          <w:rtl w:val="0"/>
        </w:rPr>
        <w:t xml:space="preserve"> 2007. Effects of supplementing complexed zinc, manganese, copper and cobalt on lactation and reproductive performance of intensively grazed lactating dairy cattle on the south island of New Zealand. </w:t>
      </w:r>
      <w:r w:rsidDel="00000000" w:rsidR="00000000" w:rsidRPr="00000000">
        <w:rPr>
          <w:b w:val="1"/>
          <w:sz w:val="24"/>
          <w:szCs w:val="24"/>
          <w:rtl w:val="0"/>
        </w:rPr>
        <w:t xml:space="preserve">Animal Feed Sci. Tec.</w:t>
      </w:r>
      <w:r w:rsidDel="00000000" w:rsidR="00000000" w:rsidRPr="00000000">
        <w:rPr>
          <w:sz w:val="24"/>
          <w:szCs w:val="24"/>
          <w:rtl w:val="0"/>
        </w:rPr>
        <w:t xml:space="preserve">, 137(1- 2):69-83.</w:t>
      </w:r>
    </w:p>
    <w:p w:rsidR="00000000" w:rsidDel="00000000" w:rsidP="00000000" w:rsidRDefault="00000000" w:rsidRPr="00000000" w14:paraId="00000270">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71">
      <w:pPr>
        <w:tabs>
          <w:tab w:val="left" w:leader="none" w:pos="858"/>
        </w:tabs>
        <w:spacing w:before="135" w:line="360" w:lineRule="auto"/>
        <w:ind w:right="509.13385826771673"/>
        <w:rPr>
          <w:sz w:val="24"/>
          <w:szCs w:val="24"/>
        </w:rPr>
      </w:pPr>
      <w:r w:rsidDel="00000000" w:rsidR="00000000" w:rsidRPr="00000000">
        <w:rPr>
          <w:sz w:val="24"/>
          <w:szCs w:val="24"/>
          <w:rtl w:val="0"/>
        </w:rPr>
        <w:t xml:space="preserve">GUYOT E. O. </w:t>
      </w:r>
      <w:r w:rsidDel="00000000" w:rsidR="00000000" w:rsidRPr="00000000">
        <w:rPr>
          <w:i w:val="1"/>
          <w:sz w:val="24"/>
          <w:szCs w:val="24"/>
          <w:rtl w:val="0"/>
        </w:rPr>
        <w:t xml:space="preserve">et al.</w:t>
      </w:r>
      <w:r w:rsidDel="00000000" w:rsidR="00000000" w:rsidRPr="00000000">
        <w:rPr>
          <w:sz w:val="24"/>
          <w:szCs w:val="24"/>
          <w:rtl w:val="0"/>
        </w:rPr>
        <w:t xml:space="preserve"> 2007. Comparative responses to sodium selenite and organic selenium supplementation in Belgian Blue cows and calves. </w:t>
      </w:r>
      <w:r w:rsidDel="00000000" w:rsidR="00000000" w:rsidRPr="00000000">
        <w:rPr>
          <w:b w:val="1"/>
          <w:sz w:val="24"/>
          <w:szCs w:val="24"/>
          <w:rtl w:val="0"/>
        </w:rPr>
        <w:t xml:space="preserve">Livestock Sci.</w:t>
      </w:r>
      <w:r w:rsidDel="00000000" w:rsidR="00000000" w:rsidRPr="00000000">
        <w:rPr>
          <w:sz w:val="24"/>
          <w:szCs w:val="24"/>
          <w:rtl w:val="0"/>
        </w:rPr>
        <w:t xml:space="preserve">, 11(1):259-263.</w:t>
      </w:r>
    </w:p>
    <w:p w:rsidR="00000000" w:rsidDel="00000000" w:rsidP="00000000" w:rsidRDefault="00000000" w:rsidRPr="00000000" w14:paraId="00000272">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73">
      <w:pPr>
        <w:tabs>
          <w:tab w:val="left" w:leader="none" w:pos="858"/>
        </w:tabs>
        <w:spacing w:before="135" w:line="360" w:lineRule="auto"/>
        <w:ind w:right="509.13385826771673"/>
        <w:rPr>
          <w:sz w:val="24"/>
          <w:szCs w:val="24"/>
        </w:rPr>
      </w:pPr>
      <w:r w:rsidDel="00000000" w:rsidR="00000000" w:rsidRPr="00000000">
        <w:rPr>
          <w:sz w:val="24"/>
          <w:szCs w:val="24"/>
          <w:rtl w:val="0"/>
        </w:rPr>
        <w:t xml:space="preserve">HOGAN, J. S.; WEISS, W. P.; SMITH, K. L. 1993. Role of vitamin E and selenium in host defense against mastitis. </w:t>
      </w:r>
      <w:r w:rsidDel="00000000" w:rsidR="00000000" w:rsidRPr="00000000">
        <w:rPr>
          <w:b w:val="1"/>
          <w:sz w:val="24"/>
          <w:szCs w:val="24"/>
          <w:rtl w:val="0"/>
        </w:rPr>
        <w:t xml:space="preserve">J. Dairy Sci.</w:t>
      </w:r>
      <w:r w:rsidDel="00000000" w:rsidR="00000000" w:rsidRPr="00000000">
        <w:rPr>
          <w:sz w:val="24"/>
          <w:szCs w:val="24"/>
          <w:rtl w:val="0"/>
        </w:rPr>
        <w:t xml:space="preserve">, 76:2795-2803.</w:t>
      </w:r>
    </w:p>
    <w:p w:rsidR="00000000" w:rsidDel="00000000" w:rsidP="00000000" w:rsidRDefault="00000000" w:rsidRPr="00000000" w14:paraId="00000274">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75">
      <w:pPr>
        <w:tabs>
          <w:tab w:val="left" w:leader="none" w:pos="858"/>
        </w:tabs>
        <w:spacing w:before="135" w:line="360" w:lineRule="auto"/>
        <w:ind w:right="509.13385826771673"/>
        <w:rPr>
          <w:sz w:val="24"/>
          <w:szCs w:val="24"/>
        </w:rPr>
      </w:pPr>
      <w:r w:rsidDel="00000000" w:rsidR="00000000" w:rsidRPr="00000000">
        <w:rPr>
          <w:sz w:val="24"/>
          <w:szCs w:val="24"/>
          <w:rtl w:val="0"/>
        </w:rPr>
        <w:t xml:space="preserve">INCT-CA. 2012. Instituto Nacional de Ciência e Tecnologia – Ciência Animal. </w:t>
      </w:r>
      <w:r w:rsidDel="00000000" w:rsidR="00000000" w:rsidRPr="00000000">
        <w:rPr>
          <w:b w:val="1"/>
          <w:sz w:val="24"/>
          <w:szCs w:val="24"/>
          <w:rtl w:val="0"/>
        </w:rPr>
        <w:t xml:space="preserve">Métodos para análise de alimentos.</w:t>
      </w:r>
      <w:r w:rsidDel="00000000" w:rsidR="00000000" w:rsidRPr="00000000">
        <w:rPr>
          <w:sz w:val="24"/>
          <w:szCs w:val="24"/>
          <w:rtl w:val="0"/>
        </w:rPr>
        <w:t xml:space="preserve"> Visconde do Rio Branco: Suprema, 214p.</w:t>
      </w:r>
    </w:p>
    <w:p w:rsidR="00000000" w:rsidDel="00000000" w:rsidP="00000000" w:rsidRDefault="00000000" w:rsidRPr="00000000" w14:paraId="00000276">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77">
      <w:pPr>
        <w:tabs>
          <w:tab w:val="left" w:leader="none" w:pos="858"/>
        </w:tabs>
        <w:spacing w:before="135" w:line="360" w:lineRule="auto"/>
        <w:ind w:right="509.13385826771673"/>
        <w:rPr>
          <w:sz w:val="24"/>
          <w:szCs w:val="24"/>
        </w:rPr>
      </w:pPr>
      <w:r w:rsidDel="00000000" w:rsidR="00000000" w:rsidRPr="00000000">
        <w:rPr>
          <w:sz w:val="24"/>
          <w:szCs w:val="24"/>
          <w:rtl w:val="0"/>
        </w:rPr>
        <w:t xml:space="preserve">KAPRONEZAI, J.; MELVILLE, P.; BENITES, N. R. 2005. Análise microbiológica, teste de Tamis e California Mastitis Test realizados em amostras de leite de fêmeas bubalinas pertencentes a rebanhos do estado de São Paulo. </w:t>
      </w:r>
      <w:r w:rsidDel="00000000" w:rsidR="00000000" w:rsidRPr="00000000">
        <w:rPr>
          <w:b w:val="1"/>
          <w:sz w:val="24"/>
          <w:szCs w:val="24"/>
          <w:rtl w:val="0"/>
        </w:rPr>
        <w:t xml:space="preserve">Arq. Inst. Bio</w:t>
      </w:r>
      <w:r w:rsidDel="00000000" w:rsidR="00000000" w:rsidRPr="00000000">
        <w:rPr>
          <w:sz w:val="24"/>
          <w:szCs w:val="24"/>
          <w:rtl w:val="0"/>
        </w:rPr>
        <w:t xml:space="preserve">., 72(2):183-187.</w:t>
      </w:r>
    </w:p>
    <w:p w:rsidR="00000000" w:rsidDel="00000000" w:rsidP="00000000" w:rsidRDefault="00000000" w:rsidRPr="00000000" w14:paraId="00000278">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79">
      <w:pPr>
        <w:tabs>
          <w:tab w:val="left" w:leader="none" w:pos="858"/>
        </w:tabs>
        <w:spacing w:before="135" w:line="360" w:lineRule="auto"/>
        <w:ind w:right="509.13385826771673"/>
        <w:rPr>
          <w:sz w:val="24"/>
          <w:szCs w:val="24"/>
        </w:rPr>
      </w:pPr>
      <w:r w:rsidDel="00000000" w:rsidR="00000000" w:rsidRPr="00000000">
        <w:rPr>
          <w:sz w:val="24"/>
          <w:szCs w:val="24"/>
          <w:rtl w:val="0"/>
        </w:rPr>
        <w:t xml:space="preserve">KINAL, S. </w:t>
      </w:r>
      <w:r w:rsidDel="00000000" w:rsidR="00000000" w:rsidRPr="00000000">
        <w:rPr>
          <w:i w:val="1"/>
          <w:sz w:val="24"/>
          <w:szCs w:val="24"/>
          <w:rtl w:val="0"/>
        </w:rPr>
        <w:t xml:space="preserve">et al.</w:t>
      </w:r>
      <w:r w:rsidDel="00000000" w:rsidR="00000000" w:rsidRPr="00000000">
        <w:rPr>
          <w:sz w:val="24"/>
          <w:szCs w:val="24"/>
          <w:rtl w:val="0"/>
        </w:rPr>
        <w:t xml:space="preserve"> 2007. Effect of the application of bioplexes of zinc, copper and manganese on milk quality and composition of milk and colostrum and some indices of the blood metabolic profile of cows. </w:t>
      </w:r>
      <w:r w:rsidDel="00000000" w:rsidR="00000000" w:rsidRPr="00000000">
        <w:rPr>
          <w:b w:val="1"/>
          <w:sz w:val="24"/>
          <w:szCs w:val="24"/>
          <w:rtl w:val="0"/>
        </w:rPr>
        <w:t xml:space="preserve">J. Anim. Sci.</w:t>
      </w:r>
      <w:r w:rsidDel="00000000" w:rsidR="00000000" w:rsidRPr="00000000">
        <w:rPr>
          <w:sz w:val="24"/>
          <w:szCs w:val="24"/>
          <w:rtl w:val="0"/>
        </w:rPr>
        <w:t xml:space="preserve">, 52(12):423-429.</w:t>
      </w:r>
    </w:p>
    <w:p w:rsidR="00000000" w:rsidDel="00000000" w:rsidP="00000000" w:rsidRDefault="00000000" w:rsidRPr="00000000" w14:paraId="0000027A">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7B">
      <w:pPr>
        <w:tabs>
          <w:tab w:val="left" w:leader="none" w:pos="858"/>
        </w:tabs>
        <w:spacing w:before="135" w:line="360" w:lineRule="auto"/>
        <w:ind w:right="509.13385826771673"/>
        <w:rPr>
          <w:sz w:val="24"/>
          <w:szCs w:val="24"/>
        </w:rPr>
      </w:pPr>
      <w:r w:rsidDel="00000000" w:rsidR="00000000" w:rsidRPr="00000000">
        <w:rPr>
          <w:sz w:val="24"/>
          <w:szCs w:val="24"/>
          <w:rtl w:val="0"/>
        </w:rPr>
        <w:t xml:space="preserve">KIRA, C. S.; MAIHARA, V. A. 2005. Conteúdo de selênio em amostras de leite, queijos e achocolatados. In: International Nuclear Atlantic Conferenc, 5, Santos. </w:t>
      </w:r>
      <w:r w:rsidDel="00000000" w:rsidR="00000000" w:rsidRPr="00000000">
        <w:rPr>
          <w:b w:val="1"/>
          <w:sz w:val="24"/>
          <w:szCs w:val="24"/>
          <w:rtl w:val="0"/>
        </w:rPr>
        <w:t xml:space="preserve">Anais..</w:t>
      </w:r>
      <w:r w:rsidDel="00000000" w:rsidR="00000000" w:rsidRPr="00000000">
        <w:rPr>
          <w:sz w:val="24"/>
          <w:szCs w:val="24"/>
          <w:rtl w:val="0"/>
        </w:rPr>
        <w:t xml:space="preserve">. Santos. Associação Brasileira de Energia Nuclear. p.1-6.</w:t>
      </w:r>
    </w:p>
    <w:p w:rsidR="00000000" w:rsidDel="00000000" w:rsidP="00000000" w:rsidRDefault="00000000" w:rsidRPr="00000000" w14:paraId="0000027C">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7D">
      <w:pPr>
        <w:tabs>
          <w:tab w:val="left" w:leader="none" w:pos="858"/>
        </w:tabs>
        <w:spacing w:before="135" w:line="360" w:lineRule="auto"/>
        <w:ind w:right="509.13385826771673"/>
        <w:rPr>
          <w:sz w:val="24"/>
          <w:szCs w:val="24"/>
        </w:rPr>
      </w:pPr>
      <w:r w:rsidDel="00000000" w:rsidR="00000000" w:rsidRPr="00000000">
        <w:rPr>
          <w:sz w:val="24"/>
          <w:szCs w:val="24"/>
          <w:rtl w:val="0"/>
        </w:rPr>
        <w:t xml:space="preserve">KRUZE J. </w:t>
      </w:r>
      <w:r w:rsidDel="00000000" w:rsidR="00000000" w:rsidRPr="00000000">
        <w:rPr>
          <w:i w:val="1"/>
          <w:sz w:val="24"/>
          <w:szCs w:val="24"/>
          <w:rtl w:val="0"/>
        </w:rPr>
        <w:t xml:space="preserve">et al.</w:t>
      </w:r>
      <w:r w:rsidDel="00000000" w:rsidR="00000000" w:rsidRPr="00000000">
        <w:rPr>
          <w:sz w:val="24"/>
          <w:szCs w:val="24"/>
          <w:rtl w:val="0"/>
        </w:rPr>
        <w:t xml:space="preserve"> 2007. Somatic cell count in milk of selenium-supplemented dairy cows after an intramammary challenge with Staphylococcus aureus. </w:t>
      </w:r>
      <w:r w:rsidDel="00000000" w:rsidR="00000000" w:rsidRPr="00000000">
        <w:rPr>
          <w:b w:val="1"/>
          <w:sz w:val="24"/>
          <w:szCs w:val="24"/>
          <w:rtl w:val="0"/>
        </w:rPr>
        <w:t xml:space="preserve">J. Vet. Med</w:t>
      </w:r>
      <w:r w:rsidDel="00000000" w:rsidR="00000000" w:rsidRPr="00000000">
        <w:rPr>
          <w:sz w:val="24"/>
          <w:szCs w:val="24"/>
          <w:rtl w:val="0"/>
        </w:rPr>
        <w:t xml:space="preserve">. 54:478-483. </w:t>
      </w:r>
    </w:p>
    <w:p w:rsidR="00000000" w:rsidDel="00000000" w:rsidP="00000000" w:rsidRDefault="00000000" w:rsidRPr="00000000" w14:paraId="0000027E">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7F">
      <w:pPr>
        <w:tabs>
          <w:tab w:val="left" w:leader="none" w:pos="858"/>
        </w:tabs>
        <w:spacing w:before="135" w:line="360" w:lineRule="auto"/>
        <w:ind w:right="509.13385826771673"/>
        <w:rPr>
          <w:sz w:val="24"/>
          <w:szCs w:val="24"/>
        </w:rPr>
      </w:pPr>
      <w:r w:rsidDel="00000000" w:rsidR="00000000" w:rsidRPr="00000000">
        <w:rPr>
          <w:sz w:val="24"/>
          <w:szCs w:val="24"/>
          <w:rtl w:val="0"/>
        </w:rPr>
        <w:t xml:space="preserve">LAU, H.D. 1994. Import diseases buffalo. In: Buffalo World Congress, 4, São Paulo. </w:t>
      </w:r>
      <w:r w:rsidDel="00000000" w:rsidR="00000000" w:rsidRPr="00000000">
        <w:rPr>
          <w:b w:val="1"/>
          <w:sz w:val="24"/>
          <w:szCs w:val="24"/>
          <w:rtl w:val="0"/>
        </w:rPr>
        <w:t xml:space="preserve">Proceddings.</w:t>
      </w:r>
      <w:r w:rsidDel="00000000" w:rsidR="00000000" w:rsidRPr="00000000">
        <w:rPr>
          <w:sz w:val="24"/>
          <w:szCs w:val="24"/>
          <w:rtl w:val="0"/>
        </w:rPr>
        <w:t xml:space="preserve">.. São Paulo. Associação Brasileira dos Criadores de Búfalos. v.2. p.168.</w:t>
      </w:r>
    </w:p>
    <w:p w:rsidR="00000000" w:rsidDel="00000000" w:rsidP="00000000" w:rsidRDefault="00000000" w:rsidRPr="00000000" w14:paraId="00000280">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81">
      <w:pPr>
        <w:tabs>
          <w:tab w:val="left" w:leader="none" w:pos="858"/>
        </w:tabs>
        <w:spacing w:before="135" w:line="360" w:lineRule="auto"/>
        <w:ind w:right="509.13385826771673"/>
        <w:rPr>
          <w:sz w:val="24"/>
          <w:szCs w:val="24"/>
        </w:rPr>
      </w:pPr>
      <w:r w:rsidDel="00000000" w:rsidR="00000000" w:rsidRPr="00000000">
        <w:rPr>
          <w:sz w:val="24"/>
          <w:szCs w:val="24"/>
          <w:rtl w:val="0"/>
        </w:rPr>
        <w:t xml:space="preserve">LIMA, T. C. C. </w:t>
      </w:r>
      <w:r w:rsidDel="00000000" w:rsidR="00000000" w:rsidRPr="00000000">
        <w:rPr>
          <w:i w:val="1"/>
          <w:sz w:val="24"/>
          <w:szCs w:val="24"/>
          <w:rtl w:val="0"/>
        </w:rPr>
        <w:t xml:space="preserve">et al.</w:t>
      </w:r>
      <w:r w:rsidDel="00000000" w:rsidR="00000000" w:rsidRPr="00000000">
        <w:rPr>
          <w:sz w:val="24"/>
          <w:szCs w:val="24"/>
          <w:rtl w:val="0"/>
        </w:rPr>
        <w:t xml:space="preserve"> 2014. Composição e qualidade do leite e do soro do leite de búfalas no estado do Rio Grande do Norte. </w:t>
      </w:r>
      <w:r w:rsidDel="00000000" w:rsidR="00000000" w:rsidRPr="00000000">
        <w:rPr>
          <w:b w:val="1"/>
          <w:sz w:val="24"/>
          <w:szCs w:val="24"/>
          <w:rtl w:val="0"/>
        </w:rPr>
        <w:t xml:space="preserve">Acta Vet. Bras.</w:t>
      </w:r>
      <w:r w:rsidDel="00000000" w:rsidR="00000000" w:rsidRPr="00000000">
        <w:rPr>
          <w:sz w:val="24"/>
          <w:szCs w:val="24"/>
          <w:rtl w:val="0"/>
        </w:rPr>
        <w:t xml:space="preserve">, 1(8):25-30.</w:t>
      </w:r>
    </w:p>
    <w:p w:rsidR="00000000" w:rsidDel="00000000" w:rsidP="00000000" w:rsidRDefault="00000000" w:rsidRPr="00000000" w14:paraId="00000282">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83">
      <w:pPr>
        <w:tabs>
          <w:tab w:val="left" w:leader="none" w:pos="858"/>
        </w:tabs>
        <w:spacing w:before="135" w:line="360" w:lineRule="auto"/>
        <w:ind w:right="509.13385826771673"/>
        <w:rPr>
          <w:sz w:val="24"/>
          <w:szCs w:val="24"/>
        </w:rPr>
      </w:pPr>
      <w:r w:rsidDel="00000000" w:rsidR="00000000" w:rsidRPr="00000000">
        <w:rPr>
          <w:sz w:val="24"/>
          <w:szCs w:val="24"/>
          <w:rtl w:val="0"/>
        </w:rPr>
        <w:t xml:space="preserve">LOPES, F. A. 2009. </w:t>
      </w:r>
      <w:r w:rsidDel="00000000" w:rsidR="00000000" w:rsidRPr="00000000">
        <w:rPr>
          <w:b w:val="1"/>
          <w:sz w:val="24"/>
          <w:szCs w:val="24"/>
          <w:rtl w:val="0"/>
        </w:rPr>
        <w:t xml:space="preserve">Caracterização da Produtividade e da Qualidade do Leite de Búfalas na Zona da Mata Sul de Pernambuco.</w:t>
      </w:r>
      <w:r w:rsidDel="00000000" w:rsidR="00000000" w:rsidRPr="00000000">
        <w:rPr>
          <w:sz w:val="24"/>
          <w:szCs w:val="24"/>
          <w:rtl w:val="0"/>
        </w:rPr>
        <w:t xml:space="preserve"> 48 f. Dissertação (Mestrado) - Curso de Zootecnia, Universidade Federal Rural de Pernambuco, Pernambuco.</w:t>
      </w:r>
    </w:p>
    <w:p w:rsidR="00000000" w:rsidDel="00000000" w:rsidP="00000000" w:rsidRDefault="00000000" w:rsidRPr="00000000" w14:paraId="00000284">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85">
      <w:pPr>
        <w:tabs>
          <w:tab w:val="left" w:leader="none" w:pos="858"/>
        </w:tabs>
        <w:spacing w:before="135" w:line="360" w:lineRule="auto"/>
        <w:ind w:right="509.13385826771673"/>
        <w:rPr>
          <w:sz w:val="24"/>
          <w:szCs w:val="24"/>
        </w:rPr>
      </w:pPr>
      <w:r w:rsidDel="00000000" w:rsidR="00000000" w:rsidRPr="00000000">
        <w:rPr>
          <w:sz w:val="24"/>
          <w:szCs w:val="24"/>
          <w:rtl w:val="0"/>
        </w:rPr>
        <w:t xml:space="preserve">MCKENZIE R. C.; RAFFERTY T. S.; BECKETT G. J. 1998. Selenium: an essential element for immune function. </w:t>
      </w:r>
      <w:r w:rsidDel="00000000" w:rsidR="00000000" w:rsidRPr="00000000">
        <w:rPr>
          <w:b w:val="1"/>
          <w:sz w:val="24"/>
          <w:szCs w:val="24"/>
          <w:rtl w:val="0"/>
        </w:rPr>
        <w:t xml:space="preserve">Immun. Today</w:t>
      </w:r>
      <w:r w:rsidDel="00000000" w:rsidR="00000000" w:rsidRPr="00000000">
        <w:rPr>
          <w:sz w:val="24"/>
          <w:szCs w:val="24"/>
          <w:rtl w:val="0"/>
        </w:rPr>
        <w:t xml:space="preserve">. 19:342-345.</w:t>
      </w:r>
    </w:p>
    <w:p w:rsidR="00000000" w:rsidDel="00000000" w:rsidP="00000000" w:rsidRDefault="00000000" w:rsidRPr="00000000" w14:paraId="00000286">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87">
      <w:pPr>
        <w:tabs>
          <w:tab w:val="left" w:leader="none" w:pos="858"/>
        </w:tabs>
        <w:spacing w:before="135" w:line="360" w:lineRule="auto"/>
        <w:ind w:right="509.13385826771673"/>
        <w:rPr>
          <w:sz w:val="24"/>
          <w:szCs w:val="24"/>
        </w:rPr>
      </w:pPr>
      <w:r w:rsidDel="00000000" w:rsidR="00000000" w:rsidRPr="00000000">
        <w:rPr>
          <w:sz w:val="24"/>
          <w:szCs w:val="24"/>
          <w:rtl w:val="0"/>
        </w:rPr>
        <w:t xml:space="preserve">MEDEIROS, E. S. </w:t>
      </w:r>
      <w:r w:rsidDel="00000000" w:rsidR="00000000" w:rsidRPr="00000000">
        <w:rPr>
          <w:i w:val="1"/>
          <w:sz w:val="24"/>
          <w:szCs w:val="24"/>
          <w:rtl w:val="0"/>
        </w:rPr>
        <w:t xml:space="preserve">et al.</w:t>
      </w:r>
      <w:r w:rsidDel="00000000" w:rsidR="00000000" w:rsidRPr="00000000">
        <w:rPr>
          <w:sz w:val="24"/>
          <w:szCs w:val="24"/>
          <w:rtl w:val="0"/>
        </w:rPr>
        <w:t xml:space="preserve"> 2011. Perfil da contagem de células somáticas na infecção intramamária em búfalas na Região Nordeste do Brasil. </w:t>
      </w:r>
      <w:r w:rsidDel="00000000" w:rsidR="00000000" w:rsidRPr="00000000">
        <w:rPr>
          <w:b w:val="1"/>
          <w:sz w:val="24"/>
          <w:szCs w:val="24"/>
          <w:rtl w:val="0"/>
        </w:rPr>
        <w:t xml:space="preserve">Pesq. Vet. Bras</w:t>
      </w:r>
      <w:r w:rsidDel="00000000" w:rsidR="00000000" w:rsidRPr="00000000">
        <w:rPr>
          <w:sz w:val="24"/>
          <w:szCs w:val="24"/>
          <w:rtl w:val="0"/>
        </w:rPr>
        <w:t xml:space="preserve">., 3(31):219-223.</w:t>
      </w:r>
    </w:p>
    <w:p w:rsidR="00000000" w:rsidDel="00000000" w:rsidP="00000000" w:rsidRDefault="00000000" w:rsidRPr="00000000" w14:paraId="00000288">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89">
      <w:pPr>
        <w:tabs>
          <w:tab w:val="left" w:leader="none" w:pos="858"/>
        </w:tabs>
        <w:spacing w:before="135" w:line="360" w:lineRule="auto"/>
        <w:ind w:right="509.13385826771673"/>
        <w:rPr>
          <w:sz w:val="24"/>
          <w:szCs w:val="24"/>
        </w:rPr>
      </w:pPr>
      <w:r w:rsidDel="00000000" w:rsidR="00000000" w:rsidRPr="00000000">
        <w:rPr>
          <w:sz w:val="24"/>
          <w:szCs w:val="24"/>
          <w:rtl w:val="0"/>
        </w:rPr>
        <w:t xml:space="preserve">MEDHAMMAR, E. </w:t>
      </w:r>
      <w:r w:rsidDel="00000000" w:rsidR="00000000" w:rsidRPr="00000000">
        <w:rPr>
          <w:i w:val="1"/>
          <w:sz w:val="24"/>
          <w:szCs w:val="24"/>
          <w:rtl w:val="0"/>
        </w:rPr>
        <w:t xml:space="preserve">et al.</w:t>
      </w:r>
      <w:r w:rsidDel="00000000" w:rsidR="00000000" w:rsidRPr="00000000">
        <w:rPr>
          <w:sz w:val="24"/>
          <w:szCs w:val="24"/>
          <w:rtl w:val="0"/>
        </w:rPr>
        <w:t xml:space="preserve"> 2012. Composition of milk from minor dairy animals and buffalo breeds: A biodiversity perspective.</w:t>
      </w:r>
      <w:r w:rsidDel="00000000" w:rsidR="00000000" w:rsidRPr="00000000">
        <w:rPr>
          <w:b w:val="1"/>
          <w:sz w:val="24"/>
          <w:szCs w:val="24"/>
          <w:rtl w:val="0"/>
        </w:rPr>
        <w:t xml:space="preserve"> J. Agricultural Sci.,</w:t>
      </w:r>
      <w:r w:rsidDel="00000000" w:rsidR="00000000" w:rsidRPr="00000000">
        <w:rPr>
          <w:sz w:val="24"/>
          <w:szCs w:val="24"/>
          <w:rtl w:val="0"/>
        </w:rPr>
        <w:t xml:space="preserve"> 2(9):445- 474.</w:t>
      </w:r>
    </w:p>
    <w:p w:rsidR="00000000" w:rsidDel="00000000" w:rsidP="00000000" w:rsidRDefault="00000000" w:rsidRPr="00000000" w14:paraId="0000028A">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8B">
      <w:pPr>
        <w:tabs>
          <w:tab w:val="left" w:leader="none" w:pos="858"/>
        </w:tabs>
        <w:spacing w:before="135" w:line="360" w:lineRule="auto"/>
        <w:ind w:right="509.13385826771673"/>
        <w:rPr>
          <w:sz w:val="24"/>
          <w:szCs w:val="24"/>
        </w:rPr>
      </w:pPr>
      <w:r w:rsidDel="00000000" w:rsidR="00000000" w:rsidRPr="00000000">
        <w:rPr>
          <w:sz w:val="24"/>
          <w:szCs w:val="24"/>
          <w:rtl w:val="0"/>
        </w:rPr>
        <w:t xml:space="preserve">MORONI, P. </w:t>
      </w:r>
      <w:r w:rsidDel="00000000" w:rsidR="00000000" w:rsidRPr="00000000">
        <w:rPr>
          <w:i w:val="1"/>
          <w:sz w:val="24"/>
          <w:szCs w:val="24"/>
          <w:rtl w:val="0"/>
        </w:rPr>
        <w:t xml:space="preserve">et al.</w:t>
      </w:r>
      <w:r w:rsidDel="00000000" w:rsidR="00000000" w:rsidRPr="00000000">
        <w:rPr>
          <w:sz w:val="24"/>
          <w:szCs w:val="24"/>
          <w:rtl w:val="0"/>
        </w:rPr>
        <w:t xml:space="preserve"> 2006. Relationships between somatic cell count and intramammary infection in buffaloes.</w:t>
      </w:r>
      <w:r w:rsidDel="00000000" w:rsidR="00000000" w:rsidRPr="00000000">
        <w:rPr>
          <w:b w:val="1"/>
          <w:sz w:val="24"/>
          <w:szCs w:val="24"/>
          <w:rtl w:val="0"/>
        </w:rPr>
        <w:t xml:space="preserve"> J. Dairy Sci.,</w:t>
      </w:r>
      <w:r w:rsidDel="00000000" w:rsidR="00000000" w:rsidRPr="00000000">
        <w:rPr>
          <w:sz w:val="24"/>
          <w:szCs w:val="24"/>
          <w:rtl w:val="0"/>
        </w:rPr>
        <w:t xml:space="preserve"> 89:998-1003.</w:t>
      </w:r>
    </w:p>
    <w:p w:rsidR="00000000" w:rsidDel="00000000" w:rsidP="00000000" w:rsidRDefault="00000000" w:rsidRPr="00000000" w14:paraId="0000028C">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8D">
      <w:pPr>
        <w:tabs>
          <w:tab w:val="left" w:leader="none" w:pos="858"/>
        </w:tabs>
        <w:spacing w:before="135" w:line="360" w:lineRule="auto"/>
        <w:ind w:right="509.13385826771673"/>
        <w:rPr>
          <w:sz w:val="24"/>
          <w:szCs w:val="24"/>
        </w:rPr>
      </w:pPr>
      <w:r w:rsidDel="00000000" w:rsidR="00000000" w:rsidRPr="00000000">
        <w:rPr>
          <w:sz w:val="24"/>
          <w:szCs w:val="24"/>
          <w:rtl w:val="0"/>
        </w:rPr>
        <w:t xml:space="preserve">OLIVEIRA, J. P. F. </w:t>
      </w:r>
      <w:r w:rsidDel="00000000" w:rsidR="00000000" w:rsidRPr="00000000">
        <w:rPr>
          <w:i w:val="1"/>
          <w:sz w:val="24"/>
          <w:szCs w:val="24"/>
          <w:rtl w:val="0"/>
        </w:rPr>
        <w:t xml:space="preserve">et al.</w:t>
      </w:r>
      <w:r w:rsidDel="00000000" w:rsidR="00000000" w:rsidRPr="00000000">
        <w:rPr>
          <w:sz w:val="24"/>
          <w:szCs w:val="24"/>
          <w:rtl w:val="0"/>
        </w:rPr>
        <w:t xml:space="preserve"> 2014. Adaptabilidade de fêmeas bubalinas em sala de ordenha sob condições ambientais do agreste do Rio Grande Do Norte, Brasil. </w:t>
      </w:r>
      <w:r w:rsidDel="00000000" w:rsidR="00000000" w:rsidRPr="00000000">
        <w:rPr>
          <w:b w:val="1"/>
          <w:sz w:val="24"/>
          <w:szCs w:val="24"/>
          <w:rtl w:val="0"/>
        </w:rPr>
        <w:t xml:space="preserve">Comunicata Sci</w:t>
      </w:r>
      <w:r w:rsidDel="00000000" w:rsidR="00000000" w:rsidRPr="00000000">
        <w:rPr>
          <w:sz w:val="24"/>
          <w:szCs w:val="24"/>
          <w:rtl w:val="0"/>
        </w:rPr>
        <w:t xml:space="preserve">., 2(5):148-154.</w:t>
      </w:r>
    </w:p>
    <w:p w:rsidR="00000000" w:rsidDel="00000000" w:rsidP="00000000" w:rsidRDefault="00000000" w:rsidRPr="00000000" w14:paraId="0000028E">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8F">
      <w:pPr>
        <w:tabs>
          <w:tab w:val="left" w:leader="none" w:pos="858"/>
        </w:tabs>
        <w:spacing w:before="135" w:line="360" w:lineRule="auto"/>
        <w:ind w:right="509.13385826771673"/>
        <w:rPr>
          <w:sz w:val="24"/>
          <w:szCs w:val="24"/>
        </w:rPr>
      </w:pPr>
      <w:r w:rsidDel="00000000" w:rsidR="00000000" w:rsidRPr="00000000">
        <w:rPr>
          <w:sz w:val="24"/>
          <w:szCs w:val="24"/>
          <w:rtl w:val="0"/>
        </w:rPr>
        <w:t xml:space="preserve">PASCHOAL, J. J.; ZANETTI, M. A.; CUNHA, J. A. 2003. Efeito da suplementação de selênio e vitamina E sobre a incidência de mastite clínica em vacas da raça holandesa. </w:t>
      </w:r>
      <w:r w:rsidDel="00000000" w:rsidR="00000000" w:rsidRPr="00000000">
        <w:rPr>
          <w:b w:val="1"/>
          <w:sz w:val="24"/>
          <w:szCs w:val="24"/>
          <w:rtl w:val="0"/>
        </w:rPr>
        <w:t xml:space="preserve">Arq. Bras. Med. Vet. Zootec.</w:t>
      </w:r>
      <w:r w:rsidDel="00000000" w:rsidR="00000000" w:rsidRPr="00000000">
        <w:rPr>
          <w:sz w:val="24"/>
          <w:szCs w:val="24"/>
          <w:rtl w:val="0"/>
        </w:rPr>
        <w:t xml:space="preserve">, 55:249-255.</w:t>
      </w:r>
    </w:p>
    <w:p w:rsidR="00000000" w:rsidDel="00000000" w:rsidP="00000000" w:rsidRDefault="00000000" w:rsidRPr="00000000" w14:paraId="00000290">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91">
      <w:pPr>
        <w:tabs>
          <w:tab w:val="left" w:leader="none" w:pos="858"/>
        </w:tabs>
        <w:spacing w:before="135" w:line="360" w:lineRule="auto"/>
        <w:ind w:right="509.13385826771673"/>
        <w:rPr>
          <w:sz w:val="24"/>
          <w:szCs w:val="24"/>
        </w:rPr>
      </w:pPr>
      <w:r w:rsidDel="00000000" w:rsidR="00000000" w:rsidRPr="00000000">
        <w:rPr>
          <w:sz w:val="24"/>
          <w:szCs w:val="24"/>
          <w:rtl w:val="0"/>
        </w:rPr>
        <w:t xml:space="preserve">PASCHOAL, J. J.; ZANETTI, M. A.; CUNHA, J. A. 2006. Contagem de células somáticas no leite de vacas suplementadas no pré-parto com selênio e vitamina E. </w:t>
      </w:r>
      <w:r w:rsidDel="00000000" w:rsidR="00000000" w:rsidRPr="00000000">
        <w:rPr>
          <w:b w:val="1"/>
          <w:sz w:val="24"/>
          <w:szCs w:val="24"/>
          <w:rtl w:val="0"/>
        </w:rPr>
        <w:t xml:space="preserve">Cie. Rural,</w:t>
      </w:r>
      <w:r w:rsidDel="00000000" w:rsidR="00000000" w:rsidRPr="00000000">
        <w:rPr>
          <w:sz w:val="24"/>
          <w:szCs w:val="24"/>
          <w:rtl w:val="0"/>
        </w:rPr>
        <w:t xml:space="preserve"> 36:1462-1466.</w:t>
      </w:r>
    </w:p>
    <w:p w:rsidR="00000000" w:rsidDel="00000000" w:rsidP="00000000" w:rsidRDefault="00000000" w:rsidRPr="00000000" w14:paraId="00000292">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93">
      <w:pPr>
        <w:tabs>
          <w:tab w:val="left" w:leader="none" w:pos="858"/>
        </w:tabs>
        <w:spacing w:before="135" w:line="360" w:lineRule="auto"/>
        <w:ind w:right="509.13385826771673"/>
        <w:rPr>
          <w:sz w:val="24"/>
          <w:szCs w:val="24"/>
        </w:rPr>
      </w:pPr>
      <w:r w:rsidDel="00000000" w:rsidR="00000000" w:rsidRPr="00000000">
        <w:rPr>
          <w:sz w:val="24"/>
          <w:szCs w:val="24"/>
          <w:rtl w:val="0"/>
        </w:rPr>
        <w:t xml:space="preserve">PATIÑO, E. M. 2011.</w:t>
      </w:r>
      <w:r w:rsidDel="00000000" w:rsidR="00000000" w:rsidRPr="00000000">
        <w:rPr>
          <w:b w:val="1"/>
          <w:sz w:val="24"/>
          <w:szCs w:val="24"/>
          <w:rtl w:val="0"/>
        </w:rPr>
        <w:t xml:space="preserve"> Leite de búfalas.</w:t>
      </w:r>
      <w:r w:rsidDel="00000000" w:rsidR="00000000" w:rsidRPr="00000000">
        <w:rPr>
          <w:sz w:val="24"/>
          <w:szCs w:val="24"/>
          <w:rtl w:val="0"/>
        </w:rPr>
        <w:t xml:space="preserve"> In: Jorge, A. M.; Couto, A. G.; Crudeli, G. A.; Patiño, E. M. Produção de búfalas de leite. Botucatu: FEPAF, p.79-108.</w:t>
      </w:r>
    </w:p>
    <w:p w:rsidR="00000000" w:rsidDel="00000000" w:rsidP="00000000" w:rsidRDefault="00000000" w:rsidRPr="00000000" w14:paraId="00000294">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95">
      <w:pPr>
        <w:tabs>
          <w:tab w:val="left" w:leader="none" w:pos="858"/>
        </w:tabs>
        <w:spacing w:before="135" w:line="360" w:lineRule="auto"/>
        <w:ind w:right="509.13385826771673"/>
        <w:rPr>
          <w:sz w:val="24"/>
          <w:szCs w:val="24"/>
        </w:rPr>
      </w:pPr>
      <w:r w:rsidDel="00000000" w:rsidR="00000000" w:rsidRPr="00000000">
        <w:rPr>
          <w:sz w:val="24"/>
          <w:szCs w:val="24"/>
          <w:rtl w:val="0"/>
        </w:rPr>
        <w:t xml:space="preserve">PIGNATA, M. C. A. </w:t>
      </w:r>
      <w:r w:rsidDel="00000000" w:rsidR="00000000" w:rsidRPr="00000000">
        <w:rPr>
          <w:i w:val="1"/>
          <w:sz w:val="24"/>
          <w:szCs w:val="24"/>
          <w:rtl w:val="0"/>
        </w:rPr>
        <w:t xml:space="preserve">et al.</w:t>
      </w:r>
      <w:r w:rsidDel="00000000" w:rsidR="00000000" w:rsidRPr="00000000">
        <w:rPr>
          <w:sz w:val="24"/>
          <w:szCs w:val="24"/>
          <w:rtl w:val="0"/>
        </w:rPr>
        <w:t xml:space="preserve"> 2014. Estudo comparativo da composição química, ácidos graxos e colesterol de leites de búfala e vaca. </w:t>
      </w:r>
      <w:r w:rsidDel="00000000" w:rsidR="00000000" w:rsidRPr="00000000">
        <w:rPr>
          <w:b w:val="1"/>
          <w:sz w:val="24"/>
          <w:szCs w:val="24"/>
          <w:rtl w:val="0"/>
        </w:rPr>
        <w:t xml:space="preserve">Rev. Caatinga</w:t>
      </w:r>
      <w:r w:rsidDel="00000000" w:rsidR="00000000" w:rsidRPr="00000000">
        <w:rPr>
          <w:sz w:val="24"/>
          <w:szCs w:val="24"/>
          <w:rtl w:val="0"/>
        </w:rPr>
        <w:t xml:space="preserve">, 4(27):226-233.</w:t>
      </w:r>
    </w:p>
    <w:p w:rsidR="00000000" w:rsidDel="00000000" w:rsidP="00000000" w:rsidRDefault="00000000" w:rsidRPr="00000000" w14:paraId="00000296">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97">
      <w:pPr>
        <w:tabs>
          <w:tab w:val="left" w:leader="none" w:pos="858"/>
        </w:tabs>
        <w:spacing w:before="135" w:line="360" w:lineRule="auto"/>
        <w:ind w:right="509.13385826771673"/>
        <w:rPr>
          <w:sz w:val="24"/>
          <w:szCs w:val="24"/>
        </w:rPr>
      </w:pPr>
      <w:r w:rsidDel="00000000" w:rsidR="00000000" w:rsidRPr="00000000">
        <w:rPr>
          <w:sz w:val="24"/>
          <w:szCs w:val="24"/>
          <w:rtl w:val="0"/>
        </w:rPr>
        <w:t xml:space="preserve">RAYMAN M. P. 2000. The importance of selenium to human health. </w:t>
      </w:r>
      <w:r w:rsidDel="00000000" w:rsidR="00000000" w:rsidRPr="00000000">
        <w:rPr>
          <w:b w:val="1"/>
          <w:sz w:val="24"/>
          <w:szCs w:val="24"/>
          <w:rtl w:val="0"/>
        </w:rPr>
        <w:t xml:space="preserve">Lancet</w:t>
      </w:r>
      <w:r w:rsidDel="00000000" w:rsidR="00000000" w:rsidRPr="00000000">
        <w:rPr>
          <w:sz w:val="24"/>
          <w:szCs w:val="24"/>
          <w:rtl w:val="0"/>
        </w:rPr>
        <w:t xml:space="preserve">, 256:233- 241.</w:t>
      </w:r>
    </w:p>
    <w:p w:rsidR="00000000" w:rsidDel="00000000" w:rsidP="00000000" w:rsidRDefault="00000000" w:rsidRPr="00000000" w14:paraId="00000298">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99">
      <w:pPr>
        <w:tabs>
          <w:tab w:val="left" w:leader="none" w:pos="858"/>
        </w:tabs>
        <w:spacing w:before="135" w:line="360" w:lineRule="auto"/>
        <w:ind w:right="509.13385826771673"/>
        <w:rPr>
          <w:sz w:val="24"/>
          <w:szCs w:val="24"/>
        </w:rPr>
      </w:pPr>
      <w:r w:rsidDel="00000000" w:rsidR="00000000" w:rsidRPr="00000000">
        <w:rPr>
          <w:sz w:val="24"/>
          <w:szCs w:val="24"/>
          <w:rtl w:val="0"/>
        </w:rPr>
        <w:t xml:space="preserve">RHODA, D. A.; PANTOJA, J. C. F. 2012. Using mastitis records and somatic cell count data. </w:t>
      </w:r>
      <w:r w:rsidDel="00000000" w:rsidR="00000000" w:rsidRPr="00000000">
        <w:rPr>
          <w:b w:val="1"/>
          <w:sz w:val="24"/>
          <w:szCs w:val="24"/>
          <w:rtl w:val="0"/>
        </w:rPr>
        <w:t xml:space="preserve">The Vet. Clinics North Americ - Food Anim. Pract.</w:t>
      </w:r>
      <w:r w:rsidDel="00000000" w:rsidR="00000000" w:rsidRPr="00000000">
        <w:rPr>
          <w:sz w:val="24"/>
          <w:szCs w:val="24"/>
          <w:rtl w:val="0"/>
        </w:rPr>
        <w:t xml:space="preserve">, 8(2):347-361.</w:t>
      </w:r>
    </w:p>
    <w:p w:rsidR="00000000" w:rsidDel="00000000" w:rsidP="00000000" w:rsidRDefault="00000000" w:rsidRPr="00000000" w14:paraId="0000029A">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9B">
      <w:pPr>
        <w:tabs>
          <w:tab w:val="left" w:leader="none" w:pos="858"/>
        </w:tabs>
        <w:spacing w:before="135" w:line="360" w:lineRule="auto"/>
        <w:ind w:right="509.13385826771673"/>
        <w:rPr>
          <w:sz w:val="24"/>
          <w:szCs w:val="24"/>
        </w:rPr>
      </w:pPr>
      <w:r w:rsidDel="00000000" w:rsidR="00000000" w:rsidRPr="00000000">
        <w:rPr>
          <w:sz w:val="24"/>
          <w:szCs w:val="24"/>
          <w:rtl w:val="0"/>
        </w:rPr>
        <w:t xml:space="preserve">RUEGG, P. L. 2011.</w:t>
      </w:r>
      <w:r w:rsidDel="00000000" w:rsidR="00000000" w:rsidRPr="00000000">
        <w:rPr>
          <w:b w:val="1"/>
          <w:sz w:val="24"/>
          <w:szCs w:val="24"/>
          <w:rtl w:val="0"/>
        </w:rPr>
        <w:t xml:space="preserve"> Managing mastitis and producing high quality milk. </w:t>
      </w:r>
      <w:r w:rsidDel="00000000" w:rsidR="00000000" w:rsidRPr="00000000">
        <w:rPr>
          <w:sz w:val="24"/>
          <w:szCs w:val="24"/>
          <w:rtl w:val="0"/>
        </w:rPr>
        <w:t xml:space="preserve">In: “Dairy Cattle Production Medicine” (eds. C. Risco and P. Melendez), Wiley-Blackwell Publishing Ltd, Ames, Iowa, USA.</w:t>
      </w:r>
    </w:p>
    <w:p w:rsidR="00000000" w:rsidDel="00000000" w:rsidP="00000000" w:rsidRDefault="00000000" w:rsidRPr="00000000" w14:paraId="0000029C">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9D">
      <w:pPr>
        <w:tabs>
          <w:tab w:val="left" w:leader="none" w:pos="858"/>
        </w:tabs>
        <w:spacing w:before="135" w:line="360" w:lineRule="auto"/>
        <w:ind w:right="509.13385826771673"/>
        <w:rPr>
          <w:sz w:val="24"/>
          <w:szCs w:val="24"/>
        </w:rPr>
      </w:pPr>
      <w:r w:rsidDel="00000000" w:rsidR="00000000" w:rsidRPr="00000000">
        <w:rPr>
          <w:sz w:val="24"/>
          <w:szCs w:val="24"/>
          <w:rtl w:val="0"/>
        </w:rPr>
        <w:t xml:space="preserve">SALMAN, S. </w:t>
      </w:r>
      <w:r w:rsidDel="00000000" w:rsidR="00000000" w:rsidRPr="00000000">
        <w:rPr>
          <w:i w:val="1"/>
          <w:sz w:val="24"/>
          <w:szCs w:val="24"/>
          <w:rtl w:val="0"/>
        </w:rPr>
        <w:t xml:space="preserve">et al.</w:t>
      </w:r>
      <w:r w:rsidDel="00000000" w:rsidR="00000000" w:rsidRPr="00000000">
        <w:rPr>
          <w:sz w:val="24"/>
          <w:szCs w:val="24"/>
          <w:rtl w:val="0"/>
        </w:rPr>
        <w:t xml:space="preserve"> 2009. The role of dietary selenium in bovine mammary gland health and immune function. </w:t>
      </w:r>
      <w:r w:rsidDel="00000000" w:rsidR="00000000" w:rsidRPr="00000000">
        <w:rPr>
          <w:b w:val="1"/>
          <w:sz w:val="24"/>
          <w:szCs w:val="24"/>
          <w:rtl w:val="0"/>
        </w:rPr>
        <w:t xml:space="preserve">Anim. Health Res. Rev.</w:t>
      </w:r>
      <w:r w:rsidDel="00000000" w:rsidR="00000000" w:rsidRPr="00000000">
        <w:rPr>
          <w:sz w:val="24"/>
          <w:szCs w:val="24"/>
          <w:rtl w:val="0"/>
        </w:rPr>
        <w:t xml:space="preserve">, 10:21-34.</w:t>
      </w:r>
    </w:p>
    <w:p w:rsidR="00000000" w:rsidDel="00000000" w:rsidP="00000000" w:rsidRDefault="00000000" w:rsidRPr="00000000" w14:paraId="0000029E">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9F">
      <w:pPr>
        <w:tabs>
          <w:tab w:val="left" w:leader="none" w:pos="858"/>
        </w:tabs>
        <w:spacing w:before="135" w:line="360" w:lineRule="auto"/>
        <w:ind w:right="509.13385826771673"/>
        <w:rPr>
          <w:sz w:val="24"/>
          <w:szCs w:val="24"/>
        </w:rPr>
      </w:pPr>
      <w:r w:rsidDel="00000000" w:rsidR="00000000" w:rsidRPr="00000000">
        <w:rPr>
          <w:sz w:val="24"/>
          <w:szCs w:val="24"/>
          <w:rtl w:val="0"/>
        </w:rPr>
        <w:t xml:space="preserve">SÁNCHEZ , J. </w:t>
      </w:r>
      <w:r w:rsidDel="00000000" w:rsidR="00000000" w:rsidRPr="00000000">
        <w:rPr>
          <w:i w:val="1"/>
          <w:sz w:val="24"/>
          <w:szCs w:val="24"/>
          <w:rtl w:val="0"/>
        </w:rPr>
        <w:t xml:space="preserve">et al.</w:t>
      </w:r>
      <w:r w:rsidDel="00000000" w:rsidR="00000000" w:rsidRPr="00000000">
        <w:rPr>
          <w:sz w:val="24"/>
          <w:szCs w:val="24"/>
          <w:rtl w:val="0"/>
        </w:rPr>
        <w:t xml:space="preserve"> 2007. Prevention of clinical mastitis with barium selenate in dairy goats from a selenium-deficient area. </w:t>
      </w:r>
      <w:r w:rsidDel="00000000" w:rsidR="00000000" w:rsidRPr="00000000">
        <w:rPr>
          <w:b w:val="1"/>
          <w:sz w:val="24"/>
          <w:szCs w:val="24"/>
          <w:rtl w:val="0"/>
        </w:rPr>
        <w:t xml:space="preserve">J. Dairy Sci.</w:t>
      </w:r>
      <w:r w:rsidDel="00000000" w:rsidR="00000000" w:rsidRPr="00000000">
        <w:rPr>
          <w:sz w:val="24"/>
          <w:szCs w:val="24"/>
          <w:rtl w:val="0"/>
        </w:rPr>
        <w:t xml:space="preserve">, 90:2350-2354.</w:t>
      </w:r>
    </w:p>
    <w:p w:rsidR="00000000" w:rsidDel="00000000" w:rsidP="00000000" w:rsidRDefault="00000000" w:rsidRPr="00000000" w14:paraId="000002A0">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A1">
      <w:pPr>
        <w:tabs>
          <w:tab w:val="left" w:leader="none" w:pos="858"/>
        </w:tabs>
        <w:spacing w:before="135" w:line="360" w:lineRule="auto"/>
        <w:ind w:right="509.13385826771673"/>
        <w:rPr>
          <w:sz w:val="24"/>
          <w:szCs w:val="24"/>
        </w:rPr>
      </w:pPr>
      <w:r w:rsidDel="00000000" w:rsidR="00000000" w:rsidRPr="00000000">
        <w:rPr>
          <w:sz w:val="24"/>
          <w:szCs w:val="24"/>
          <w:rtl w:val="0"/>
        </w:rPr>
        <w:t xml:space="preserve">SICILIANO-JONES, J. L. </w:t>
      </w:r>
      <w:r w:rsidDel="00000000" w:rsidR="00000000" w:rsidRPr="00000000">
        <w:rPr>
          <w:i w:val="1"/>
          <w:sz w:val="24"/>
          <w:szCs w:val="24"/>
          <w:rtl w:val="0"/>
        </w:rPr>
        <w:t xml:space="preserve">et al.</w:t>
      </w:r>
      <w:r w:rsidDel="00000000" w:rsidR="00000000" w:rsidRPr="00000000">
        <w:rPr>
          <w:sz w:val="24"/>
          <w:szCs w:val="24"/>
          <w:rtl w:val="0"/>
        </w:rPr>
        <w:t xml:space="preserve"> 2008. Effect of trace mineral source on lactation performance, claw integrity and fertility od dairy cattle. </w:t>
      </w:r>
      <w:r w:rsidDel="00000000" w:rsidR="00000000" w:rsidRPr="00000000">
        <w:rPr>
          <w:b w:val="1"/>
          <w:sz w:val="24"/>
          <w:szCs w:val="24"/>
          <w:rtl w:val="0"/>
        </w:rPr>
        <w:t xml:space="preserve">J. Dairy Sci</w:t>
      </w:r>
      <w:r w:rsidDel="00000000" w:rsidR="00000000" w:rsidRPr="00000000">
        <w:rPr>
          <w:sz w:val="24"/>
          <w:szCs w:val="24"/>
          <w:rtl w:val="0"/>
        </w:rPr>
        <w:t xml:space="preserve">., 91(5):1985-1995.</w:t>
      </w:r>
    </w:p>
    <w:p w:rsidR="00000000" w:rsidDel="00000000" w:rsidP="00000000" w:rsidRDefault="00000000" w:rsidRPr="00000000" w14:paraId="000002A2">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A3">
      <w:pPr>
        <w:tabs>
          <w:tab w:val="left" w:leader="none" w:pos="858"/>
        </w:tabs>
        <w:spacing w:before="135" w:line="360" w:lineRule="auto"/>
        <w:ind w:right="509.13385826771673"/>
        <w:rPr>
          <w:sz w:val="24"/>
          <w:szCs w:val="24"/>
        </w:rPr>
      </w:pPr>
      <w:r w:rsidDel="00000000" w:rsidR="00000000" w:rsidRPr="00000000">
        <w:rPr>
          <w:sz w:val="24"/>
          <w:szCs w:val="24"/>
          <w:rtl w:val="0"/>
        </w:rPr>
        <w:t xml:space="preserve">SIMÕES, M. G. </w:t>
      </w:r>
      <w:r w:rsidDel="00000000" w:rsidR="00000000" w:rsidRPr="00000000">
        <w:rPr>
          <w:i w:val="1"/>
          <w:sz w:val="24"/>
          <w:szCs w:val="24"/>
          <w:rtl w:val="0"/>
        </w:rPr>
        <w:t xml:space="preserve">et al. </w:t>
      </w:r>
      <w:r w:rsidDel="00000000" w:rsidR="00000000" w:rsidRPr="00000000">
        <w:rPr>
          <w:sz w:val="24"/>
          <w:szCs w:val="24"/>
          <w:rtl w:val="0"/>
        </w:rPr>
        <w:t xml:space="preserve">2014. Seasonal Variations Affect the Physicochemical Composition of Bufallo Milk and Artisanal Cheeses Produced in Marajó Island (Pa, Brazil). </w:t>
      </w:r>
      <w:r w:rsidDel="00000000" w:rsidR="00000000" w:rsidRPr="00000000">
        <w:rPr>
          <w:b w:val="1"/>
          <w:sz w:val="24"/>
          <w:szCs w:val="24"/>
          <w:rtl w:val="0"/>
        </w:rPr>
        <w:t xml:space="preserve">Adv. J. Food Sci. Tec.</w:t>
      </w:r>
      <w:r w:rsidDel="00000000" w:rsidR="00000000" w:rsidRPr="00000000">
        <w:rPr>
          <w:sz w:val="24"/>
          <w:szCs w:val="24"/>
          <w:rtl w:val="0"/>
        </w:rPr>
        <w:t xml:space="preserve">, 1(6):81-91.</w:t>
      </w:r>
    </w:p>
    <w:p w:rsidR="00000000" w:rsidDel="00000000" w:rsidP="00000000" w:rsidRDefault="00000000" w:rsidRPr="00000000" w14:paraId="000002A4">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A5">
      <w:pPr>
        <w:tabs>
          <w:tab w:val="left" w:leader="none" w:pos="858"/>
        </w:tabs>
        <w:spacing w:before="135" w:line="360" w:lineRule="auto"/>
        <w:ind w:right="509.13385826771673"/>
        <w:rPr>
          <w:sz w:val="24"/>
          <w:szCs w:val="24"/>
        </w:rPr>
      </w:pPr>
      <w:r w:rsidDel="00000000" w:rsidR="00000000" w:rsidRPr="00000000">
        <w:rPr>
          <w:sz w:val="24"/>
          <w:szCs w:val="24"/>
          <w:rtl w:val="0"/>
        </w:rPr>
        <w:t xml:space="preserve">SINGH, M.; LUDRI, S. 2001. Somatic cell counts in Murrah buffaloes (Bubalus bubalis) during different stages of lactation, parity, and season. </w:t>
      </w:r>
      <w:r w:rsidDel="00000000" w:rsidR="00000000" w:rsidRPr="00000000">
        <w:rPr>
          <w:b w:val="1"/>
          <w:sz w:val="24"/>
          <w:szCs w:val="24"/>
          <w:rtl w:val="0"/>
        </w:rPr>
        <w:t xml:space="preserve">J. Anim. Sci. Asian-Austral.</w:t>
      </w:r>
      <w:r w:rsidDel="00000000" w:rsidR="00000000" w:rsidRPr="00000000">
        <w:rPr>
          <w:sz w:val="24"/>
          <w:szCs w:val="24"/>
          <w:rtl w:val="0"/>
        </w:rPr>
        <w:t xml:space="preserve">, 14:189-192.</w:t>
      </w:r>
    </w:p>
    <w:p w:rsidR="00000000" w:rsidDel="00000000" w:rsidP="00000000" w:rsidRDefault="00000000" w:rsidRPr="00000000" w14:paraId="000002A6">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A7">
      <w:pPr>
        <w:tabs>
          <w:tab w:val="left" w:leader="none" w:pos="858"/>
        </w:tabs>
        <w:spacing w:before="135" w:line="360" w:lineRule="auto"/>
        <w:ind w:right="509.13385826771673"/>
        <w:rPr>
          <w:sz w:val="24"/>
          <w:szCs w:val="24"/>
        </w:rPr>
      </w:pPr>
      <w:r w:rsidDel="00000000" w:rsidR="00000000" w:rsidRPr="00000000">
        <w:rPr>
          <w:sz w:val="24"/>
          <w:szCs w:val="24"/>
          <w:rtl w:val="0"/>
        </w:rPr>
        <w:t xml:space="preserve">SOLLECITO, N.V.; LOPES, L. B.; LEITE, R. C. 2011. Contagem de células somáticas, perfil de sensibilidade antimicrobiana e micro-organismos isolados de mastites em búfalos: Uma breve revisão. </w:t>
      </w:r>
      <w:r w:rsidDel="00000000" w:rsidR="00000000" w:rsidRPr="00000000">
        <w:rPr>
          <w:b w:val="1"/>
          <w:sz w:val="24"/>
          <w:szCs w:val="24"/>
          <w:rtl w:val="0"/>
        </w:rPr>
        <w:t xml:space="preserve">Rev. Bras. Med. Vet</w:t>
      </w:r>
      <w:r w:rsidDel="00000000" w:rsidR="00000000" w:rsidRPr="00000000">
        <w:rPr>
          <w:sz w:val="24"/>
          <w:szCs w:val="24"/>
          <w:rtl w:val="0"/>
        </w:rPr>
        <w:t xml:space="preserve">., 1(33):18-22.</w:t>
      </w:r>
    </w:p>
    <w:p w:rsidR="00000000" w:rsidDel="00000000" w:rsidP="00000000" w:rsidRDefault="00000000" w:rsidRPr="00000000" w14:paraId="000002A8">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A9">
      <w:pPr>
        <w:tabs>
          <w:tab w:val="left" w:leader="none" w:pos="858"/>
        </w:tabs>
        <w:spacing w:before="135" w:line="360" w:lineRule="auto"/>
        <w:ind w:right="509.13385826771673"/>
        <w:rPr>
          <w:sz w:val="24"/>
          <w:szCs w:val="24"/>
        </w:rPr>
      </w:pPr>
      <w:r w:rsidDel="00000000" w:rsidR="00000000" w:rsidRPr="00000000">
        <w:rPr>
          <w:sz w:val="24"/>
          <w:szCs w:val="24"/>
          <w:rtl w:val="0"/>
        </w:rPr>
        <w:t xml:space="preserve">STAGSTED, J. </w:t>
      </w:r>
      <w:r w:rsidDel="00000000" w:rsidR="00000000" w:rsidRPr="00000000">
        <w:rPr>
          <w:i w:val="1"/>
          <w:sz w:val="24"/>
          <w:szCs w:val="24"/>
          <w:rtl w:val="0"/>
        </w:rPr>
        <w:t xml:space="preserve">et al. </w:t>
      </w:r>
      <w:r w:rsidDel="00000000" w:rsidR="00000000" w:rsidRPr="00000000">
        <w:rPr>
          <w:sz w:val="24"/>
          <w:szCs w:val="24"/>
          <w:rtl w:val="0"/>
        </w:rPr>
        <w:t xml:space="preserve">2005. Dietary supplementation with organic selenium (Sel-plex®) alters oxidation in raw and pasteurized milk. In: Nutritional biotechnology in the feed and food industries: Alltech’s Annual Symposium, 21., 2005, Nottingham. </w:t>
      </w:r>
      <w:r w:rsidDel="00000000" w:rsidR="00000000" w:rsidRPr="00000000">
        <w:rPr>
          <w:b w:val="1"/>
          <w:sz w:val="24"/>
          <w:szCs w:val="24"/>
          <w:rtl w:val="0"/>
        </w:rPr>
        <w:t xml:space="preserve">Proccedings…</w:t>
      </w:r>
      <w:r w:rsidDel="00000000" w:rsidR="00000000" w:rsidRPr="00000000">
        <w:rPr>
          <w:sz w:val="24"/>
          <w:szCs w:val="24"/>
          <w:rtl w:val="0"/>
        </w:rPr>
        <w:t xml:space="preserve"> Nottingham.</w:t>
      </w:r>
    </w:p>
    <w:p w:rsidR="00000000" w:rsidDel="00000000" w:rsidP="00000000" w:rsidRDefault="00000000" w:rsidRPr="00000000" w14:paraId="000002AA">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AB">
      <w:pPr>
        <w:tabs>
          <w:tab w:val="left" w:leader="none" w:pos="858"/>
        </w:tabs>
        <w:spacing w:before="135" w:line="360" w:lineRule="auto"/>
        <w:ind w:right="509.13385826771673"/>
        <w:rPr>
          <w:sz w:val="24"/>
          <w:szCs w:val="24"/>
        </w:rPr>
      </w:pPr>
      <w:r w:rsidDel="00000000" w:rsidR="00000000" w:rsidRPr="00000000">
        <w:rPr>
          <w:sz w:val="24"/>
          <w:szCs w:val="24"/>
          <w:rtl w:val="0"/>
        </w:rPr>
        <w:t xml:space="preserve">TEIXEIRA, L.V.; BASTIANETTO, E.; OLIVAR, P.A.A. 2005. Leite de Búfala na Indústria de Produtos Lácteos. </w:t>
      </w:r>
      <w:r w:rsidDel="00000000" w:rsidR="00000000" w:rsidRPr="00000000">
        <w:rPr>
          <w:b w:val="1"/>
          <w:sz w:val="24"/>
          <w:szCs w:val="24"/>
          <w:rtl w:val="0"/>
        </w:rPr>
        <w:t xml:space="preserve">Revista Brasileira de Reprodução Animal.</w:t>
      </w:r>
      <w:r w:rsidDel="00000000" w:rsidR="00000000" w:rsidRPr="00000000">
        <w:rPr>
          <w:sz w:val="24"/>
          <w:szCs w:val="24"/>
          <w:rtl w:val="0"/>
        </w:rPr>
        <w:t xml:space="preserve"> Belo Horizonte, n.2, p.96-100.</w:t>
      </w:r>
    </w:p>
    <w:p w:rsidR="00000000" w:rsidDel="00000000" w:rsidP="00000000" w:rsidRDefault="00000000" w:rsidRPr="00000000" w14:paraId="000002AC">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AD">
      <w:pPr>
        <w:tabs>
          <w:tab w:val="left" w:leader="none" w:pos="858"/>
        </w:tabs>
        <w:spacing w:before="135" w:line="360" w:lineRule="auto"/>
        <w:ind w:right="509.13385826771673"/>
        <w:rPr>
          <w:sz w:val="24"/>
          <w:szCs w:val="24"/>
        </w:rPr>
      </w:pPr>
      <w:r w:rsidDel="00000000" w:rsidR="00000000" w:rsidRPr="00000000">
        <w:rPr>
          <w:sz w:val="24"/>
          <w:szCs w:val="24"/>
          <w:rtl w:val="0"/>
        </w:rPr>
        <w:t xml:space="preserve">TRIPALDI, C. </w:t>
      </w:r>
      <w:r w:rsidDel="00000000" w:rsidR="00000000" w:rsidRPr="00000000">
        <w:rPr>
          <w:i w:val="1"/>
          <w:sz w:val="24"/>
          <w:szCs w:val="24"/>
          <w:rtl w:val="0"/>
        </w:rPr>
        <w:t xml:space="preserve">et al.</w:t>
      </w:r>
      <w:r w:rsidDel="00000000" w:rsidR="00000000" w:rsidRPr="00000000">
        <w:rPr>
          <w:sz w:val="24"/>
          <w:szCs w:val="24"/>
          <w:rtl w:val="0"/>
        </w:rPr>
        <w:t xml:space="preserve"> 2010 Effects of mastitis on buffalo milk quality. </w:t>
      </w:r>
      <w:r w:rsidDel="00000000" w:rsidR="00000000" w:rsidRPr="00000000">
        <w:rPr>
          <w:b w:val="1"/>
          <w:sz w:val="24"/>
          <w:szCs w:val="24"/>
          <w:rtl w:val="0"/>
        </w:rPr>
        <w:t xml:space="preserve">J. Anim. Sci. Asian- Austral</w:t>
      </w:r>
      <w:r w:rsidDel="00000000" w:rsidR="00000000" w:rsidRPr="00000000">
        <w:rPr>
          <w:sz w:val="24"/>
          <w:szCs w:val="24"/>
          <w:rtl w:val="0"/>
        </w:rPr>
        <w:t xml:space="preserve">., 10(23):1319-1324.</w:t>
      </w:r>
    </w:p>
    <w:p w:rsidR="00000000" w:rsidDel="00000000" w:rsidP="00000000" w:rsidRDefault="00000000" w:rsidRPr="00000000" w14:paraId="000002AE">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AF">
      <w:pPr>
        <w:tabs>
          <w:tab w:val="left" w:leader="none" w:pos="858"/>
        </w:tabs>
        <w:spacing w:before="135" w:line="360" w:lineRule="auto"/>
        <w:ind w:right="509.13385826771673"/>
        <w:rPr>
          <w:sz w:val="24"/>
          <w:szCs w:val="24"/>
        </w:rPr>
      </w:pPr>
      <w:r w:rsidDel="00000000" w:rsidR="00000000" w:rsidRPr="00000000">
        <w:rPr>
          <w:sz w:val="24"/>
          <w:szCs w:val="24"/>
          <w:rtl w:val="0"/>
        </w:rPr>
        <w:t xml:space="preserve">VANEK V. W. </w:t>
      </w:r>
      <w:r w:rsidDel="00000000" w:rsidR="00000000" w:rsidRPr="00000000">
        <w:rPr>
          <w:i w:val="1"/>
          <w:sz w:val="24"/>
          <w:szCs w:val="24"/>
          <w:rtl w:val="0"/>
        </w:rPr>
        <w:t xml:space="preserve">et al.</w:t>
      </w:r>
      <w:r w:rsidDel="00000000" w:rsidR="00000000" w:rsidRPr="00000000">
        <w:rPr>
          <w:sz w:val="24"/>
          <w:szCs w:val="24"/>
          <w:rtl w:val="0"/>
        </w:rPr>
        <w:t xml:space="preserve"> 2012. Position paper: recommendations for changes in commercially available parenteral multivitamin and multi-trace element products. </w:t>
      </w:r>
      <w:r w:rsidDel="00000000" w:rsidR="00000000" w:rsidRPr="00000000">
        <w:rPr>
          <w:b w:val="1"/>
          <w:sz w:val="24"/>
          <w:szCs w:val="24"/>
          <w:rtl w:val="0"/>
        </w:rPr>
        <w:t xml:space="preserve">Nutri. Clin. Pract</w:t>
      </w:r>
      <w:r w:rsidDel="00000000" w:rsidR="00000000" w:rsidRPr="00000000">
        <w:rPr>
          <w:sz w:val="24"/>
          <w:szCs w:val="24"/>
          <w:rtl w:val="0"/>
        </w:rPr>
        <w:t xml:space="preserve">., 27(4):440-91.</w:t>
      </w:r>
    </w:p>
    <w:p w:rsidR="00000000" w:rsidDel="00000000" w:rsidP="00000000" w:rsidRDefault="00000000" w:rsidRPr="00000000" w14:paraId="000002B0">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B1">
      <w:pPr>
        <w:tabs>
          <w:tab w:val="left" w:leader="none" w:pos="858"/>
        </w:tabs>
        <w:spacing w:before="135" w:line="360" w:lineRule="auto"/>
        <w:ind w:right="509.13385826771673"/>
        <w:rPr>
          <w:sz w:val="24"/>
          <w:szCs w:val="24"/>
        </w:rPr>
      </w:pPr>
      <w:r w:rsidDel="00000000" w:rsidR="00000000" w:rsidRPr="00000000">
        <w:rPr>
          <w:sz w:val="24"/>
          <w:szCs w:val="24"/>
          <w:rtl w:val="0"/>
        </w:rPr>
        <w:t xml:space="preserve">WEISS, W. P. </w:t>
      </w:r>
      <w:r w:rsidDel="00000000" w:rsidR="00000000" w:rsidRPr="00000000">
        <w:rPr>
          <w:i w:val="1"/>
          <w:sz w:val="24"/>
          <w:szCs w:val="24"/>
          <w:rtl w:val="0"/>
        </w:rPr>
        <w:t xml:space="preserve">et al.</w:t>
      </w:r>
      <w:r w:rsidDel="00000000" w:rsidR="00000000" w:rsidRPr="00000000">
        <w:rPr>
          <w:sz w:val="24"/>
          <w:szCs w:val="24"/>
          <w:rtl w:val="0"/>
        </w:rPr>
        <w:t xml:space="preserve"> 1990. Relationship among Selenium, Vitamin E and mammary gland health in commercial dairy herds.</w:t>
      </w:r>
      <w:r w:rsidDel="00000000" w:rsidR="00000000" w:rsidRPr="00000000">
        <w:rPr>
          <w:b w:val="1"/>
          <w:sz w:val="24"/>
          <w:szCs w:val="24"/>
          <w:rtl w:val="0"/>
        </w:rPr>
        <w:t xml:space="preserve"> J. Dairy Sci.</w:t>
      </w:r>
      <w:r w:rsidDel="00000000" w:rsidR="00000000" w:rsidRPr="00000000">
        <w:rPr>
          <w:sz w:val="24"/>
          <w:szCs w:val="24"/>
          <w:rtl w:val="0"/>
        </w:rPr>
        <w:t xml:space="preserve">, 73(2):381-390.</w:t>
      </w:r>
    </w:p>
    <w:p w:rsidR="00000000" w:rsidDel="00000000" w:rsidP="00000000" w:rsidRDefault="00000000" w:rsidRPr="00000000" w14:paraId="000002B2">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B3">
      <w:pPr>
        <w:tabs>
          <w:tab w:val="left" w:leader="none" w:pos="858"/>
        </w:tabs>
        <w:spacing w:before="135" w:line="360" w:lineRule="auto"/>
        <w:ind w:right="509.13385826771673"/>
        <w:rPr>
          <w:sz w:val="24"/>
          <w:szCs w:val="24"/>
        </w:rPr>
      </w:pPr>
      <w:r w:rsidDel="00000000" w:rsidR="00000000" w:rsidRPr="00000000">
        <w:rPr>
          <w:sz w:val="24"/>
          <w:szCs w:val="24"/>
          <w:rtl w:val="0"/>
        </w:rPr>
        <w:t xml:space="preserve">WEISS, W. P.; HOGAN, J. S. 2005. Effect of selenium source on selenium status, neutrophil function, and response to intramammary endotoxin challenge of dairy cows. </w:t>
      </w:r>
      <w:r w:rsidDel="00000000" w:rsidR="00000000" w:rsidRPr="00000000">
        <w:rPr>
          <w:b w:val="1"/>
          <w:sz w:val="24"/>
          <w:szCs w:val="24"/>
          <w:rtl w:val="0"/>
        </w:rPr>
        <w:t xml:space="preserve">J. Dairy Sci</w:t>
      </w:r>
      <w:r w:rsidDel="00000000" w:rsidR="00000000" w:rsidRPr="00000000">
        <w:rPr>
          <w:sz w:val="24"/>
          <w:szCs w:val="24"/>
          <w:rtl w:val="0"/>
        </w:rPr>
        <w:t xml:space="preserve">., 88:4366-4374.</w:t>
      </w:r>
    </w:p>
    <w:p w:rsidR="00000000" w:rsidDel="00000000" w:rsidP="00000000" w:rsidRDefault="00000000" w:rsidRPr="00000000" w14:paraId="000002B4">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B5">
      <w:pPr>
        <w:tabs>
          <w:tab w:val="left" w:leader="none" w:pos="858"/>
        </w:tabs>
        <w:spacing w:before="135" w:line="360" w:lineRule="auto"/>
        <w:ind w:right="509.13385826771673"/>
        <w:rPr>
          <w:sz w:val="24"/>
          <w:szCs w:val="24"/>
        </w:rPr>
      </w:pPr>
      <w:r w:rsidDel="00000000" w:rsidR="00000000" w:rsidRPr="00000000">
        <w:rPr>
          <w:sz w:val="24"/>
          <w:szCs w:val="24"/>
          <w:rtl w:val="0"/>
        </w:rPr>
        <w:t xml:space="preserve">WEISS, W. P.; WYATT, D. J. 2002. Effects of feeding diets based on silage from corn hybrids that differed in concentration and in vitro digestibility of neutral detergent fiber to dairy cows. J. Dairy Sci., 85(12):3462-3469.</w:t>
      </w:r>
    </w:p>
    <w:p w:rsidR="00000000" w:rsidDel="00000000" w:rsidP="00000000" w:rsidRDefault="00000000" w:rsidRPr="00000000" w14:paraId="000002B6">
      <w:pPr>
        <w:tabs>
          <w:tab w:val="left" w:leader="none" w:pos="858"/>
        </w:tabs>
        <w:spacing w:before="135" w:line="360" w:lineRule="auto"/>
        <w:ind w:right="509.13385826771673"/>
        <w:rPr>
          <w:sz w:val="24"/>
          <w:szCs w:val="24"/>
        </w:rPr>
      </w:pPr>
      <w:r w:rsidDel="00000000" w:rsidR="00000000" w:rsidRPr="00000000">
        <w:rPr>
          <w:rtl w:val="0"/>
        </w:rPr>
      </w:r>
    </w:p>
    <w:p w:rsidR="00000000" w:rsidDel="00000000" w:rsidP="00000000" w:rsidRDefault="00000000" w:rsidRPr="00000000" w14:paraId="000002B7">
      <w:pPr>
        <w:tabs>
          <w:tab w:val="left" w:leader="none" w:pos="858"/>
        </w:tabs>
        <w:spacing w:before="135" w:line="360" w:lineRule="auto"/>
        <w:ind w:right="509.13385826771673"/>
        <w:rPr>
          <w:sz w:val="24"/>
          <w:szCs w:val="24"/>
        </w:rPr>
      </w:pPr>
      <w:r w:rsidDel="00000000" w:rsidR="00000000" w:rsidRPr="00000000">
        <w:rPr>
          <w:sz w:val="24"/>
          <w:szCs w:val="24"/>
          <w:rtl w:val="0"/>
        </w:rPr>
        <w:t xml:space="preserve">ZICARELLI, L. 2010. Management of buffaloes. In: World Buiatrics Congress, XXVI, Santiago, Chile, </w:t>
      </w:r>
      <w:r w:rsidDel="00000000" w:rsidR="00000000" w:rsidRPr="00000000">
        <w:rPr>
          <w:b w:val="1"/>
          <w:sz w:val="24"/>
          <w:szCs w:val="24"/>
          <w:rtl w:val="0"/>
        </w:rPr>
        <w:t xml:space="preserve">Proceedings</w:t>
      </w:r>
      <w:r w:rsidDel="00000000" w:rsidR="00000000" w:rsidRPr="00000000">
        <w:rPr>
          <w:sz w:val="24"/>
          <w:szCs w:val="24"/>
          <w:rtl w:val="0"/>
        </w:rPr>
        <w:t xml:space="preserve">. Santiago, Chile, p.326-342.</w:t>
      </w:r>
    </w:p>
    <w:sectPr>
      <w:footerReference r:id="rId9" w:type="default"/>
      <w:type w:val="nextPage"/>
      <w:pgSz w:h="16840" w:w="11910" w:orient="portrait"/>
      <w:pgMar w:bottom="920" w:top="1320" w:left="1133.858267716535" w:right="1200" w:header="0" w:footer="734"/>
      <w:lnNumType w:countBy="1" w:start="0" w:restart="continuous"/>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ecretaria Acta" w:id="4" w:date="2025-02-01T15:51:00Z">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References in alphabetical order, and with the "et al." in italics.</w:t>
      </w:r>
    </w:p>
  </w:comment>
  <w:comment w:author="Secretaria Acta" w:id="2" w:date="2025-02-01T15:48:42Z">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information that identifies the authors, such as place name and/or CEUA... Replacing with "XXXX"</w:t>
      </w:r>
    </w:p>
  </w:comment>
  <w:comment w:author="Secretaria Acta" w:id="1" w:date="2025-02-01T15:48:03Z">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expressions "et al." in italics</w:t>
      </w:r>
    </w:p>
  </w:comment>
  <w:comment w:author="Secretaria Acta" w:id="0" w:date="2025-02-01T15:46:54Z">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Quotation model</w:t>
      </w:r>
    </w:p>
  </w:comment>
  <w:comment w:author="Secretaria Acta" w:id="3" w:date="2025-02-01T15:49:19Z">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in all images and tables, the point with the dash: "Figure 1 —"</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8">
    <w:pPr>
      <w:spacing w:line="14.399999999999999" w:lineRule="auto"/>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3314700</wp:posOffset>
              </wp:positionH>
              <wp:positionV relativeFrom="paragraph">
                <wp:posOffset>10071100</wp:posOffset>
              </wp:positionV>
              <wp:extent cx="226695" cy="175260"/>
              <wp:effectExtent b="0" l="0" r="0" t="0"/>
              <wp:wrapNone/>
              <wp:docPr id="2" name=""/>
              <a:graphic>
                <a:graphicData uri="http://schemas.microsoft.com/office/word/2010/wordprocessingShape">
                  <wps:wsp>
                    <wps:cNvSpPr/>
                    <wps:cNvPr id="6" name="Shape 6"/>
                    <wps:spPr>
                      <a:xfrm>
                        <a:off x="5237415" y="3697133"/>
                        <a:ext cx="217170" cy="165735"/>
                      </a:xfrm>
                      <a:prstGeom prst="rect">
                        <a:avLst/>
                      </a:prstGeom>
                      <a:no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3314700</wp:posOffset>
              </wp:positionH>
              <wp:positionV relativeFrom="paragraph">
                <wp:posOffset>10071100</wp:posOffset>
              </wp:positionV>
              <wp:extent cx="226695" cy="17526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6695" cy="1752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7" w:lineRule="auto"/>
      <w:ind w:left="272"/>
    </w:pPr>
    <w:rPr>
      <w:rFonts w:ascii="Cambria" w:cs="Cambria" w:eastAsia="Cambria" w:hAnsi="Cambria"/>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