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  <w:r>
        <w:rPr>
          <w:rFonts w:ascii="Roboto Condensed" w:hAnsi="Roboto Condensed"/>
          <w:noProof/>
        </w:rPr>
        <w:drawing>
          <wp:anchor distT="0" distB="0" distL="114300" distR="114300" simplePos="0" relativeHeight="251659264" behindDoc="1" locked="0" layoutInCell="0" allowOverlap="1" wp14:anchorId="475555C8" wp14:editId="2FC8B79E">
            <wp:simplePos x="0" y="0"/>
            <wp:positionH relativeFrom="margin">
              <wp:posOffset>576580</wp:posOffset>
            </wp:positionH>
            <wp:positionV relativeFrom="margin">
              <wp:posOffset>226695</wp:posOffset>
            </wp:positionV>
            <wp:extent cx="5188585" cy="7999730"/>
            <wp:effectExtent l="0" t="0" r="0" b="0"/>
            <wp:wrapNone/>
            <wp:docPr id="8" name="Imagem 8" descr="Marca dagua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 descr="Marca dagua ufer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Condensed" w:hAnsi="Roboto Condensed"/>
          <w:b/>
          <w:bCs/>
          <w:color w:val="FF0000"/>
          <w:sz w:val="36"/>
          <w:szCs w:val="36"/>
        </w:rPr>
        <w:t>EDITAL PROPPG 07/2023</w:t>
      </w:r>
    </w:p>
    <w:p w:rsidR="00192D28" w:rsidRPr="007E47D0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1F497D" w:themeColor="text2"/>
          <w:sz w:val="28"/>
          <w:szCs w:val="28"/>
        </w:rPr>
      </w:pPr>
      <w:r w:rsidRPr="007E47D0">
        <w:rPr>
          <w:rFonts w:ascii="Roboto Condensed" w:hAnsi="Roboto Condensed"/>
          <w:b/>
          <w:bCs/>
          <w:color w:val="1F497D" w:themeColor="text2"/>
          <w:sz w:val="28"/>
          <w:szCs w:val="28"/>
        </w:rPr>
        <w:t xml:space="preserve">Seleção Simplificada de Discentes Especiais para o Programa de Pós-Graduação em Ciência da Computação (Mestrado) </w:t>
      </w:r>
      <w:r>
        <w:rPr>
          <w:rFonts w:ascii="Roboto Condensed" w:hAnsi="Roboto Condensed"/>
          <w:b/>
          <w:bCs/>
          <w:color w:val="1F497D" w:themeColor="text2"/>
          <w:sz w:val="28"/>
          <w:szCs w:val="28"/>
        </w:rPr>
        <w:t xml:space="preserve">– </w:t>
      </w:r>
      <w:r w:rsidRPr="007E47D0">
        <w:rPr>
          <w:rFonts w:ascii="Roboto Condensed" w:hAnsi="Roboto Condensed"/>
          <w:b/>
          <w:bCs/>
          <w:color w:val="1F497D" w:themeColor="text2"/>
          <w:sz w:val="28"/>
          <w:szCs w:val="28"/>
        </w:rPr>
        <w:t>UERN</w:t>
      </w:r>
      <w:r>
        <w:rPr>
          <w:rFonts w:ascii="Roboto Condensed" w:hAnsi="Roboto Condensed"/>
          <w:b/>
          <w:bCs/>
          <w:color w:val="1F497D" w:themeColor="text2"/>
          <w:sz w:val="28"/>
          <w:szCs w:val="28"/>
        </w:rPr>
        <w:t xml:space="preserve"> /</w:t>
      </w:r>
      <w:r w:rsidRPr="007E47D0">
        <w:rPr>
          <w:rFonts w:ascii="Roboto Condensed" w:hAnsi="Roboto Condensed"/>
          <w:b/>
          <w:bCs/>
          <w:color w:val="1F497D" w:themeColor="text2"/>
          <w:sz w:val="28"/>
          <w:szCs w:val="28"/>
        </w:rPr>
        <w:t xml:space="preserve"> UFERSA</w:t>
      </w:r>
      <w:r>
        <w:rPr>
          <w:rFonts w:ascii="Roboto Condensed" w:hAnsi="Roboto Condensed"/>
          <w:b/>
          <w:bCs/>
          <w:color w:val="1F497D" w:themeColor="text2"/>
          <w:sz w:val="28"/>
          <w:szCs w:val="28"/>
        </w:rPr>
        <w:t xml:space="preserve"> - </w:t>
      </w:r>
      <w:r w:rsidRPr="007E47D0">
        <w:rPr>
          <w:rFonts w:ascii="Roboto Condensed" w:hAnsi="Roboto Condensed"/>
          <w:b/>
          <w:bCs/>
          <w:color w:val="1F497D" w:themeColor="text2"/>
          <w:sz w:val="28"/>
          <w:szCs w:val="28"/>
        </w:rPr>
        <w:t>INGRESSO 2023.1</w:t>
      </w:r>
    </w:p>
    <w:p w:rsidR="00192D28" w:rsidRPr="007E47D0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1F497D" w:themeColor="text2"/>
          <w:sz w:val="36"/>
          <w:szCs w:val="36"/>
        </w:rPr>
      </w:pPr>
      <w:r w:rsidRPr="007E47D0">
        <w:rPr>
          <w:rFonts w:ascii="Roboto Condensed" w:hAnsi="Roboto Condensed"/>
          <w:b/>
          <w:bCs/>
          <w:color w:val="1F497D" w:themeColor="text2"/>
          <w:sz w:val="36"/>
          <w:szCs w:val="36"/>
        </w:rPr>
        <w:t>ANEXO I</w:t>
      </w: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  <w:u w:val="single"/>
        </w:rPr>
      </w:pPr>
      <w:r>
        <w:rPr>
          <w:rFonts w:ascii="Roboto Condensed" w:hAnsi="Roboto Condensed"/>
          <w:bCs/>
        </w:rPr>
        <w:t xml:space="preserve">Nome do Candidato: </w:t>
      </w: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  <w:bCs/>
        </w:rPr>
      </w:pPr>
      <w:r>
        <w:rPr>
          <w:rFonts w:ascii="Roboto Condensed" w:hAnsi="Roboto Condensed"/>
          <w:bCs/>
        </w:rPr>
        <w:t>Disciplina(s) de Interesse (</w:t>
      </w:r>
      <w:r>
        <w:rPr>
          <w:rFonts w:ascii="Roboto Condensed" w:hAnsi="Roboto Condensed"/>
          <w:b/>
          <w:bCs/>
        </w:rPr>
        <w:t>Máx. Duas Disciplinas</w:t>
      </w:r>
      <w:r>
        <w:rPr>
          <w:rFonts w:ascii="Roboto Condensed" w:hAnsi="Roboto Condensed"/>
          <w:bCs/>
        </w:rPr>
        <w:t xml:space="preserve">): </w:t>
      </w:r>
    </w:p>
    <w:p w:rsidR="00192D28" w:rsidRDefault="00192D28" w:rsidP="00192D28">
      <w:pPr>
        <w:pStyle w:val="PargrafodaLista1"/>
        <w:numPr>
          <w:ilvl w:val="0"/>
          <w:numId w:val="1"/>
        </w:numPr>
        <w:pBdr>
          <w:top w:val="single" w:sz="4" w:space="1" w:color="auto"/>
          <w:between w:val="single" w:sz="4" w:space="1" w:color="auto"/>
        </w:pBdr>
        <w:adjustRightInd w:val="0"/>
        <w:spacing w:before="120" w:after="120"/>
        <w:rPr>
          <w:rFonts w:ascii="Roboto Condensed" w:hAnsi="Roboto Condensed"/>
          <w:bCs/>
        </w:rPr>
      </w:pPr>
      <w:r>
        <w:rPr>
          <w:rFonts w:ascii="Roboto Condensed" w:hAnsi="Roboto Condensed"/>
          <w:bCs/>
        </w:rPr>
        <w:t xml:space="preserve"> </w:t>
      </w:r>
    </w:p>
    <w:p w:rsidR="00192D28" w:rsidRDefault="00192D28" w:rsidP="00192D28">
      <w:pPr>
        <w:pStyle w:val="PargrafodaLista1"/>
        <w:numPr>
          <w:ilvl w:val="0"/>
          <w:numId w:val="1"/>
        </w:numPr>
        <w:pBdr>
          <w:top w:val="single" w:sz="4" w:space="1" w:color="auto"/>
          <w:between w:val="single" w:sz="4" w:space="1" w:color="auto"/>
        </w:pBdr>
        <w:adjustRightInd w:val="0"/>
        <w:spacing w:before="120" w:after="120"/>
        <w:rPr>
          <w:rFonts w:ascii="Roboto Condensed" w:hAnsi="Roboto Condensed"/>
          <w:bCs/>
        </w:rPr>
      </w:pP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</w:rPr>
      </w:pPr>
      <w:r>
        <w:rPr>
          <w:rFonts w:ascii="Roboto Condensed" w:hAnsi="Roboto Condensed"/>
        </w:rPr>
        <w:t>Linha de Pesquisa de Interesse (</w:t>
      </w:r>
      <w:r>
        <w:rPr>
          <w:rFonts w:ascii="Roboto Condensed" w:hAnsi="Roboto Condensed"/>
          <w:b/>
        </w:rPr>
        <w:t>Escolha Apenas uma Linha de Pesquisa</w:t>
      </w:r>
      <w:r>
        <w:rPr>
          <w:rFonts w:ascii="Roboto Condensed" w:hAnsi="Roboto Condensed"/>
        </w:rPr>
        <w:t>):</w:t>
      </w: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ind w:left="284"/>
        <w:rPr>
          <w:rFonts w:ascii="Roboto Condensed" w:hAnsi="Roboto Condensed"/>
        </w:rPr>
      </w:pPr>
      <w:r>
        <w:rPr>
          <w:rFonts w:ascii="Roboto Condensed" w:hAnsi="Roboto Condensed"/>
        </w:rPr>
        <w:t>(   ) OTIMIZAÇÃO E INTELIGÊNCIA COMPUTACIONAL - OTIC</w:t>
      </w: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ind w:left="284"/>
        <w:rPr>
          <w:rFonts w:ascii="Roboto Condensed" w:hAnsi="Roboto Condensed"/>
        </w:rPr>
      </w:pPr>
      <w:r>
        <w:rPr>
          <w:rFonts w:ascii="Roboto Condensed" w:hAnsi="Roboto Condensed"/>
        </w:rPr>
        <w:t>(   ) ENGENHARIA  DE SOFTWARE E SISTEMAS COMPUTACIONAIS - ESSC</w:t>
      </w: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Desempenho Acadêmico de Graduação na Instituição de Origem: </w:t>
      </w:r>
    </w:p>
    <w:p w:rsidR="00192D28" w:rsidRDefault="00192D28" w:rsidP="00192D2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Curso de Graduação: </w:t>
      </w:r>
      <w:bookmarkStart w:id="0" w:name="_GoBack"/>
      <w:bookmarkEnd w:id="0"/>
    </w:p>
    <w:p w:rsidR="00192D28" w:rsidRDefault="00192D28" w:rsidP="00192D28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Roboto Condensed" w:hAnsi="Roboto Condensed"/>
        </w:rPr>
      </w:pPr>
    </w:p>
    <w:p w:rsidR="00192D28" w:rsidRDefault="00192D28" w:rsidP="00192D28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Exponha o motivo da solicitação da matrícula nesta(s)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2D28" w:rsidTr="004B7253">
        <w:tc>
          <w:tcPr>
            <w:tcW w:w="10230" w:type="dxa"/>
          </w:tcPr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" w:hAnsi="Roboto Condensed"/>
              </w:rPr>
            </w:pPr>
          </w:p>
        </w:tc>
      </w:tr>
    </w:tbl>
    <w:p w:rsidR="00192D28" w:rsidRDefault="00192D28" w:rsidP="00192D28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Roboto Condensed" w:hAnsi="Roboto Condense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192D28" w:rsidTr="004B7253">
        <w:trPr>
          <w:jc w:val="center"/>
        </w:trPr>
        <w:tc>
          <w:tcPr>
            <w:tcW w:w="8978" w:type="dxa"/>
          </w:tcPr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0" allowOverlap="1" wp14:anchorId="6020A147" wp14:editId="5ED8032C">
                  <wp:simplePos x="0" y="0"/>
                  <wp:positionH relativeFrom="margin">
                    <wp:posOffset>238037</wp:posOffset>
                  </wp:positionH>
                  <wp:positionV relativeFrom="margin">
                    <wp:posOffset>46355</wp:posOffset>
                  </wp:positionV>
                  <wp:extent cx="5187704" cy="7924800"/>
                  <wp:effectExtent l="0" t="0" r="0" b="0"/>
                  <wp:wrapNone/>
                  <wp:docPr id="9" name="Imagem 9" descr="Marca dagua uf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 descr="Marca dagua uf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704" cy="79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Obs.: Este Anexo deverá ser devidamente preenchido e assinado pelo candidato(a)</w:t>
            </w:r>
          </w:p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:rsidR="00192D28" w:rsidRDefault="00192D28" w:rsidP="004B72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Roboto Condensed" w:hAnsi="Roboto Condensed"/>
                <w:b/>
              </w:rPr>
            </w:pPr>
          </w:p>
          <w:p w:rsidR="00192D28" w:rsidRDefault="00192D28" w:rsidP="004B725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highlight w:val="cyan"/>
              </w:rPr>
            </w:pPr>
            <w:r>
              <w:rPr>
                <w:rFonts w:ascii="Roboto Condensed" w:hAnsi="Roboto Condensed"/>
                <w:b/>
              </w:rPr>
              <w:t>Assinatura do (a) Candidato (a)</w:t>
            </w:r>
          </w:p>
        </w:tc>
      </w:tr>
    </w:tbl>
    <w:p w:rsidR="00192D28" w:rsidRDefault="00192D28" w:rsidP="00192D28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:rsidR="00192D28" w:rsidRDefault="00192D28" w:rsidP="00192D28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:rsidR="00192D28" w:rsidRDefault="00192D28" w:rsidP="00192D28">
      <w:pPr>
        <w:widowControl w:val="0"/>
        <w:autoSpaceDE w:val="0"/>
        <w:autoSpaceDN w:val="0"/>
        <w:rPr>
          <w:rFonts w:ascii="Roboto Condensed" w:hAnsi="Roboto Condensed"/>
          <w:b/>
          <w:bCs/>
        </w:rPr>
      </w:pP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</w:p>
    <w:p w:rsidR="00192D28" w:rsidRDefault="00192D28" w:rsidP="00192D28">
      <w:pPr>
        <w:tabs>
          <w:tab w:val="left" w:pos="3526"/>
        </w:tabs>
        <w:autoSpaceDE w:val="0"/>
        <w:autoSpaceDN w:val="0"/>
        <w:adjustRightInd w:val="0"/>
        <w:rPr>
          <w:rFonts w:ascii="Roboto Condensed" w:hAnsi="Roboto Condensed"/>
          <w:b/>
          <w:bCs/>
          <w:color w:val="FF0000"/>
          <w:sz w:val="36"/>
          <w:szCs w:val="36"/>
        </w:rPr>
      </w:pPr>
      <w:r>
        <w:rPr>
          <w:rFonts w:ascii="Roboto Condensed" w:hAnsi="Roboto Condensed"/>
          <w:b/>
          <w:bCs/>
          <w:color w:val="FF0000"/>
          <w:sz w:val="36"/>
          <w:szCs w:val="36"/>
        </w:rPr>
        <w:tab/>
      </w: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</w:p>
    <w:p w:rsidR="00192D28" w:rsidRDefault="00192D28" w:rsidP="00192D28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FF0000"/>
          <w:sz w:val="36"/>
          <w:szCs w:val="36"/>
        </w:rPr>
      </w:pPr>
    </w:p>
    <w:p w:rsidR="00C65568" w:rsidRDefault="00C65568"/>
    <w:sectPr w:rsidR="00C65568" w:rsidSect="00192D2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3" w:rsidRDefault="00A33893" w:rsidP="00192D28">
      <w:pPr>
        <w:spacing w:after="0" w:line="240" w:lineRule="auto"/>
      </w:pPr>
      <w:r>
        <w:separator/>
      </w:r>
    </w:p>
  </w:endnote>
  <w:endnote w:type="continuationSeparator" w:id="0">
    <w:p w:rsidR="00A33893" w:rsidRDefault="00A33893" w:rsidP="0019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23921"/>
      <w:docPartObj>
        <w:docPartGallery w:val="Page Numbers (Bottom of Page)"/>
        <w:docPartUnique/>
      </w:docPartObj>
    </w:sdtPr>
    <w:sdtContent>
      <w:p w:rsidR="00192D28" w:rsidRDefault="00192D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92D28" w:rsidRDefault="00192D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3" w:rsidRDefault="00A33893" w:rsidP="00192D28">
      <w:pPr>
        <w:spacing w:after="0" w:line="240" w:lineRule="auto"/>
      </w:pPr>
      <w:r>
        <w:separator/>
      </w:r>
    </w:p>
  </w:footnote>
  <w:footnote w:type="continuationSeparator" w:id="0">
    <w:p w:rsidR="00A33893" w:rsidRDefault="00A33893" w:rsidP="0019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10591" w:type="dxa"/>
      <w:jc w:val="center"/>
      <w:tblInd w:w="-1936" w:type="dxa"/>
      <w:tblBorders>
        <w:top w:val="single" w:sz="18" w:space="0" w:color="215868" w:themeColor="accent5" w:themeShade="80"/>
        <w:left w:val="single" w:sz="18" w:space="0" w:color="215868" w:themeColor="accent5" w:themeShade="80"/>
        <w:bottom w:val="single" w:sz="18" w:space="0" w:color="215868" w:themeColor="accent5" w:themeShade="80"/>
        <w:right w:val="single" w:sz="18" w:space="0" w:color="215868" w:themeColor="accent5" w:themeShade="80"/>
        <w:insideH w:val="single" w:sz="18" w:space="0" w:color="215868" w:themeColor="accent5" w:themeShade="80"/>
        <w:insideV w:val="single" w:sz="18" w:space="0" w:color="215868" w:themeColor="accent5" w:themeShade="80"/>
      </w:tblBorders>
      <w:tblLook w:val="04A0" w:firstRow="1" w:lastRow="0" w:firstColumn="1" w:lastColumn="0" w:noHBand="0" w:noVBand="1"/>
    </w:tblPr>
    <w:tblGrid>
      <w:gridCol w:w="2094"/>
      <w:gridCol w:w="6522"/>
      <w:gridCol w:w="1975"/>
    </w:tblGrid>
    <w:tr w:rsidR="00192D28" w:rsidRPr="00FB4E40" w:rsidTr="004B7253">
      <w:trPr>
        <w:jc w:val="center"/>
      </w:trPr>
      <w:tc>
        <w:tcPr>
          <w:tcW w:w="2094" w:type="dxa"/>
        </w:tcPr>
        <w:p w:rsidR="00192D28" w:rsidRPr="00FB4E40" w:rsidRDefault="00192D28" w:rsidP="004B7253">
          <w:pPr>
            <w:pStyle w:val="Cabealho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114300" distR="114300" wp14:anchorId="7D852B3B" wp14:editId="78D86E77">
                <wp:extent cx="1126837" cy="6465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530" cy="64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2" w:type="dxa"/>
          <w:shd w:val="clear" w:color="auto" w:fill="002060"/>
        </w:tcPr>
        <w:p w:rsidR="00192D28" w:rsidRPr="0087130F" w:rsidRDefault="00192D28" w:rsidP="004B7253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 w:rsidRPr="0087130F">
            <w:rPr>
              <w:rFonts w:ascii="Arial" w:hAnsi="Arial" w:cs="Arial"/>
              <w:b/>
              <w:bCs/>
              <w:color w:val="FFFFFF" w:themeColor="background1"/>
            </w:rPr>
            <w:t>MINISTÉRIO DA EDUCAÇÃO</w:t>
          </w:r>
        </w:p>
        <w:p w:rsidR="00192D28" w:rsidRPr="0087130F" w:rsidRDefault="00192D28" w:rsidP="004B7253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 w:rsidRPr="0087130F">
            <w:rPr>
              <w:rFonts w:ascii="Arial" w:hAnsi="Arial" w:cs="Arial"/>
              <w:b/>
              <w:bCs/>
              <w:color w:val="FFFFFF" w:themeColor="background1"/>
            </w:rPr>
            <w:t>UNIVERSIDADE FEDERAL RURAL DO SEMI-ÁRIDO</w:t>
          </w:r>
        </w:p>
        <w:p w:rsidR="00192D28" w:rsidRPr="0087130F" w:rsidRDefault="00192D28" w:rsidP="004B7253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 w:rsidRPr="0087130F">
            <w:rPr>
              <w:rFonts w:ascii="Arial" w:hAnsi="Arial" w:cs="Arial"/>
              <w:b/>
              <w:bCs/>
              <w:color w:val="FFFFFF" w:themeColor="background1"/>
            </w:rPr>
            <w:t>PRÓ-REITORIA DE PESQUISA E PÓS-GRADUAÇÃO</w:t>
          </w:r>
        </w:p>
        <w:p w:rsidR="00192D28" w:rsidRPr="00C30E9B" w:rsidRDefault="00192D28" w:rsidP="004B7253">
          <w:pPr>
            <w:pStyle w:val="Cabealho"/>
            <w:jc w:val="center"/>
            <w:rPr>
              <w:color w:val="FFFFFF" w:themeColor="background1"/>
            </w:rPr>
          </w:pPr>
        </w:p>
      </w:tc>
      <w:tc>
        <w:tcPr>
          <w:tcW w:w="1975" w:type="dxa"/>
          <w:shd w:val="clear" w:color="auto" w:fill="auto"/>
        </w:tcPr>
        <w:p w:rsidR="00192D28" w:rsidRPr="00C30E9B" w:rsidRDefault="00192D28" w:rsidP="004B7253">
          <w:pPr>
            <w:pStyle w:val="Cabealho"/>
            <w:jc w:val="right"/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2212CB23" wp14:editId="4607B397">
                <wp:extent cx="949124" cy="784860"/>
                <wp:effectExtent l="0" t="0" r="0" b="0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8" cy="863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D28" w:rsidRDefault="00192D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E31"/>
    <w:multiLevelType w:val="multilevel"/>
    <w:tmpl w:val="48D12E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8"/>
    <w:rsid w:val="00192D28"/>
    <w:rsid w:val="00A33893"/>
    <w:rsid w:val="00C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D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rsid w:val="00192D28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192D2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19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92D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D2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1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D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D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rsid w:val="00192D28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192D2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19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92D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D2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1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D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9C11-83A0-41BF-B646-D4BD883B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2023-02-06T19:54:00Z</dcterms:created>
  <dcterms:modified xsi:type="dcterms:W3CDTF">2023-02-06T20:01:00Z</dcterms:modified>
</cp:coreProperties>
</file>