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032" w14:textId="1A1F94FF" w:rsidR="001077AC" w:rsidRPr="00443C17" w:rsidRDefault="001077AC" w:rsidP="00C623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 w:rsidRPr="00443C17">
        <w:rPr>
          <w:rFonts w:ascii="Arial" w:eastAsia="Arial" w:hAnsi="Arial" w:cs="Arial"/>
          <w:b/>
          <w:color w:val="002060"/>
          <w:sz w:val="28"/>
          <w:szCs w:val="28"/>
        </w:rPr>
        <w:t>EDITAL PROPPG</w:t>
      </w:r>
      <w:r w:rsidRPr="00443C17">
        <w:rPr>
          <w:rFonts w:ascii="Arial" w:hAnsi="Arial" w:cs="Arial"/>
          <w:b/>
          <w:color w:val="002060"/>
          <w:sz w:val="28"/>
          <w:szCs w:val="28"/>
        </w:rPr>
        <w:t xml:space="preserve"> 02/2022</w:t>
      </w:r>
    </w:p>
    <w:p w14:paraId="4116EFE8" w14:textId="15C903E7" w:rsidR="001077AC" w:rsidRPr="00443C17" w:rsidRDefault="001077AC" w:rsidP="00C62320">
      <w:pPr>
        <w:pStyle w:val="SemEspaamento"/>
        <w:spacing w:before="0" w:after="0" w:line="276" w:lineRule="auto"/>
        <w:jc w:val="center"/>
        <w:rPr>
          <w:rFonts w:cs="Arial"/>
          <w:b/>
          <w:bCs/>
          <w:color w:val="002060"/>
          <w:sz w:val="28"/>
          <w:szCs w:val="28"/>
        </w:rPr>
      </w:pPr>
      <w:r w:rsidRPr="00443C17">
        <w:rPr>
          <w:rFonts w:cs="Arial"/>
          <w:b/>
          <w:bCs/>
          <w:color w:val="002060"/>
          <w:sz w:val="28"/>
          <w:szCs w:val="28"/>
        </w:rPr>
        <w:t>ANEXO I - PLANILHA DE PONTUAÇÃO DE CURRÍCULOS</w:t>
      </w:r>
    </w:p>
    <w:p w14:paraId="27FE631C" w14:textId="77777777" w:rsidR="001077AC" w:rsidRPr="00A567D2" w:rsidRDefault="001077AC" w:rsidP="001077AC">
      <w:pPr>
        <w:pStyle w:val="SemEspaamento"/>
        <w:jc w:val="center"/>
        <w:rPr>
          <w:rFonts w:cs="Arial"/>
          <w:b/>
          <w:bCs/>
          <w:sz w:val="22"/>
        </w:rPr>
      </w:pPr>
    </w:p>
    <w:p w14:paraId="652CFC1E" w14:textId="77777777" w:rsidR="001077AC" w:rsidRPr="00A567D2" w:rsidRDefault="001077AC" w:rsidP="001077AC">
      <w:pPr>
        <w:pStyle w:val="SemEspaamento"/>
        <w:rPr>
          <w:rFonts w:cs="Arial"/>
          <w:b/>
          <w:bCs/>
          <w:sz w:val="22"/>
        </w:rPr>
      </w:pPr>
      <w:r w:rsidRPr="00A567D2">
        <w:rPr>
          <w:rFonts w:cs="Arial"/>
          <w:b/>
          <w:bCs/>
          <w:sz w:val="22"/>
        </w:rPr>
        <w:t>IMPORTANTE:</w:t>
      </w:r>
    </w:p>
    <w:p w14:paraId="09D0E7AA" w14:textId="77777777" w:rsidR="001077AC" w:rsidRPr="00A567D2" w:rsidRDefault="001077AC" w:rsidP="001077AC">
      <w:pPr>
        <w:pStyle w:val="SemEspaamento"/>
        <w:numPr>
          <w:ilvl w:val="0"/>
          <w:numId w:val="6"/>
        </w:numPr>
        <w:rPr>
          <w:rFonts w:cs="Arial"/>
          <w:sz w:val="22"/>
        </w:rPr>
      </w:pPr>
      <w:r w:rsidRPr="00A567D2">
        <w:rPr>
          <w:rFonts w:cs="Arial"/>
          <w:sz w:val="22"/>
        </w:rPr>
        <w:t>Os candidatos deverão preencher a planilha de pontuação, indicando as pontuações obtidas e identificar o(s) documento(s) comprobatório(s) correspondente(s) de acordo com o item avaliado, colocando-os na sequência que aparece na planilha.</w:t>
      </w:r>
    </w:p>
    <w:p w14:paraId="2E54134A" w14:textId="77777777" w:rsidR="001077AC" w:rsidRPr="00A567D2" w:rsidRDefault="001077AC" w:rsidP="001077AC">
      <w:pPr>
        <w:pStyle w:val="SemEspaamento"/>
        <w:numPr>
          <w:ilvl w:val="0"/>
          <w:numId w:val="6"/>
        </w:numPr>
        <w:rPr>
          <w:rFonts w:cs="Arial"/>
          <w:sz w:val="22"/>
        </w:rPr>
      </w:pPr>
      <w:r w:rsidRPr="00A567D2">
        <w:rPr>
          <w:rFonts w:cs="Arial"/>
          <w:sz w:val="22"/>
        </w:rPr>
        <w:t>Serão pontuados apenas os itens com documentos comprobatórios (não se faz necessário autenticar os documentos).</w:t>
      </w:r>
    </w:p>
    <w:p w14:paraId="6A74D001" w14:textId="77777777" w:rsidR="001077AC" w:rsidRPr="00A567D2" w:rsidRDefault="001077AC" w:rsidP="001077AC">
      <w:pPr>
        <w:pStyle w:val="SemEspaamento"/>
        <w:numPr>
          <w:ilvl w:val="0"/>
          <w:numId w:val="6"/>
        </w:numPr>
        <w:rPr>
          <w:rFonts w:cs="Arial"/>
          <w:sz w:val="22"/>
        </w:rPr>
      </w:pPr>
      <w:r w:rsidRPr="00A567D2">
        <w:rPr>
          <w:rFonts w:cs="Arial"/>
          <w:sz w:val="22"/>
        </w:rPr>
        <w:t>A última coluna será preenchida pela Comissão de Seleção.</w:t>
      </w:r>
    </w:p>
    <w:p w14:paraId="1E5C9334" w14:textId="77777777" w:rsidR="001077AC" w:rsidRPr="00A567D2" w:rsidRDefault="001077AC" w:rsidP="001077AC">
      <w:pPr>
        <w:pStyle w:val="SemEspaamento"/>
        <w:rPr>
          <w:rFonts w:cs="Arial"/>
          <w:sz w:val="22"/>
        </w:rPr>
      </w:pPr>
    </w:p>
    <w:p w14:paraId="6087E763" w14:textId="77777777" w:rsidR="001077AC" w:rsidRPr="00A567D2" w:rsidRDefault="001077AC" w:rsidP="001077AC">
      <w:pPr>
        <w:pStyle w:val="SemEspaamento"/>
        <w:rPr>
          <w:rFonts w:cs="Arial"/>
          <w:sz w:val="22"/>
        </w:rPr>
      </w:pPr>
    </w:p>
    <w:p w14:paraId="58C4B554" w14:textId="77777777" w:rsidR="001077AC" w:rsidRPr="00A567D2" w:rsidRDefault="001077AC" w:rsidP="001077AC">
      <w:pPr>
        <w:pStyle w:val="SemEspaamento"/>
        <w:rPr>
          <w:rFonts w:cs="Arial"/>
          <w:sz w:val="2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06"/>
        <w:gridCol w:w="98"/>
        <w:gridCol w:w="24"/>
        <w:gridCol w:w="871"/>
        <w:gridCol w:w="1647"/>
        <w:gridCol w:w="789"/>
        <w:gridCol w:w="361"/>
        <w:gridCol w:w="850"/>
        <w:gridCol w:w="972"/>
        <w:gridCol w:w="2233"/>
        <w:gridCol w:w="1750"/>
      </w:tblGrid>
      <w:tr w:rsidR="001077AC" w:rsidRPr="00C62320" w14:paraId="318C9BE9" w14:textId="77777777" w:rsidTr="00211314">
        <w:trPr>
          <w:trHeight w:val="680"/>
        </w:trPr>
        <w:tc>
          <w:tcPr>
            <w:tcW w:w="10201" w:type="dxa"/>
            <w:gridSpan w:val="11"/>
            <w:vAlign w:val="center"/>
          </w:tcPr>
          <w:p w14:paraId="0D6D34BB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NOME:</w:t>
            </w:r>
          </w:p>
        </w:tc>
      </w:tr>
      <w:tr w:rsidR="001077AC" w:rsidRPr="00C62320" w14:paraId="107B12AC" w14:textId="77777777" w:rsidTr="00211314">
        <w:trPr>
          <w:trHeight w:val="688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61966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9638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09F46E82" w14:textId="77777777" w:rsidTr="00DA690C">
        <w:trPr>
          <w:trHeight w:val="624"/>
        </w:trPr>
        <w:tc>
          <w:tcPr>
            <w:tcW w:w="8354" w:type="dxa"/>
            <w:gridSpan w:val="10"/>
            <w:shd w:val="clear" w:color="auto" w:fill="C5E0B3" w:themeFill="accent6" w:themeFillTint="66"/>
            <w:vAlign w:val="center"/>
          </w:tcPr>
          <w:p w14:paraId="5C881CFC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1. GRADUAÇÃO</w:t>
            </w:r>
            <w:r w:rsidRPr="00C62320">
              <w:rPr>
                <w:rFonts w:cs="Arial"/>
                <w:szCs w:val="20"/>
              </w:rPr>
              <w:t xml:space="preserve"> (Indique somente um curso de graduação, com seu respectivo histórico)</w:t>
            </w:r>
          </w:p>
        </w:tc>
        <w:tc>
          <w:tcPr>
            <w:tcW w:w="1847" w:type="dxa"/>
            <w:shd w:val="clear" w:color="auto" w:fill="C5E0B3" w:themeFill="accent6" w:themeFillTint="66"/>
            <w:vAlign w:val="center"/>
          </w:tcPr>
          <w:p w14:paraId="6CCCDAD7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Peso: 30</w:t>
            </w:r>
          </w:p>
        </w:tc>
      </w:tr>
      <w:tr w:rsidR="001077AC" w:rsidRPr="00C62320" w14:paraId="6A4D4F7E" w14:textId="77777777" w:rsidTr="00211314">
        <w:tc>
          <w:tcPr>
            <w:tcW w:w="723" w:type="dxa"/>
            <w:gridSpan w:val="2"/>
            <w:vAlign w:val="center"/>
          </w:tcPr>
          <w:p w14:paraId="0140233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#</w:t>
            </w:r>
          </w:p>
        </w:tc>
        <w:tc>
          <w:tcPr>
            <w:tcW w:w="2751" w:type="dxa"/>
            <w:gridSpan w:val="3"/>
            <w:vAlign w:val="center"/>
          </w:tcPr>
          <w:p w14:paraId="149361A7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7515FC6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Valor</w:t>
            </w:r>
          </w:p>
          <w:p w14:paraId="67805A8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individual</w:t>
            </w:r>
          </w:p>
        </w:tc>
        <w:tc>
          <w:tcPr>
            <w:tcW w:w="723" w:type="dxa"/>
            <w:vAlign w:val="center"/>
          </w:tcPr>
          <w:p w14:paraId="421F1A7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Quant.</w:t>
            </w:r>
          </w:p>
        </w:tc>
        <w:tc>
          <w:tcPr>
            <w:tcW w:w="821" w:type="dxa"/>
            <w:vAlign w:val="center"/>
          </w:tcPr>
          <w:p w14:paraId="3E46D3A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3E3326C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Documento comprobatório</w:t>
            </w:r>
          </w:p>
        </w:tc>
        <w:tc>
          <w:tcPr>
            <w:tcW w:w="1847" w:type="dxa"/>
            <w:vAlign w:val="center"/>
          </w:tcPr>
          <w:p w14:paraId="4B6484F4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Comissão*</w:t>
            </w:r>
          </w:p>
        </w:tc>
      </w:tr>
      <w:tr w:rsidR="001077AC" w:rsidRPr="00C62320" w14:paraId="37300A2E" w14:textId="77777777" w:rsidTr="00211314">
        <w:trPr>
          <w:trHeight w:val="850"/>
        </w:trPr>
        <w:tc>
          <w:tcPr>
            <w:tcW w:w="723" w:type="dxa"/>
            <w:gridSpan w:val="2"/>
            <w:vAlign w:val="center"/>
          </w:tcPr>
          <w:p w14:paraId="32EF8039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1.1</w:t>
            </w:r>
          </w:p>
        </w:tc>
        <w:tc>
          <w:tcPr>
            <w:tcW w:w="2751" w:type="dxa"/>
            <w:gridSpan w:val="3"/>
            <w:vAlign w:val="center"/>
          </w:tcPr>
          <w:p w14:paraId="2916D051" w14:textId="77777777" w:rsidR="001077AC" w:rsidRPr="00C62320" w:rsidRDefault="001077AC" w:rsidP="00211314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Cursos:</w:t>
            </w:r>
            <w:r w:rsidRPr="00C62320">
              <w:rPr>
                <w:rFonts w:cs="Arial"/>
                <w:szCs w:val="20"/>
              </w:rPr>
              <w:t xml:space="preserve"> Engenharia de Materiais, Engenharia Mecânica, Engenharia Química, Física e Química</w:t>
            </w:r>
          </w:p>
        </w:tc>
        <w:tc>
          <w:tcPr>
            <w:tcW w:w="986" w:type="dxa"/>
            <w:gridSpan w:val="2"/>
            <w:vAlign w:val="center"/>
          </w:tcPr>
          <w:p w14:paraId="6B42837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10,0</w:t>
            </w:r>
          </w:p>
        </w:tc>
        <w:tc>
          <w:tcPr>
            <w:tcW w:w="723" w:type="dxa"/>
            <w:vAlign w:val="center"/>
          </w:tcPr>
          <w:p w14:paraId="71B9AC5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B147BA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BD8F34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Histórico</w:t>
            </w:r>
          </w:p>
        </w:tc>
        <w:tc>
          <w:tcPr>
            <w:tcW w:w="1847" w:type="dxa"/>
            <w:vAlign w:val="center"/>
          </w:tcPr>
          <w:p w14:paraId="2CFB13B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52BDFB4" w14:textId="77777777" w:rsidTr="00211314">
        <w:trPr>
          <w:trHeight w:val="850"/>
        </w:trPr>
        <w:tc>
          <w:tcPr>
            <w:tcW w:w="723" w:type="dxa"/>
            <w:gridSpan w:val="2"/>
            <w:vAlign w:val="center"/>
          </w:tcPr>
          <w:p w14:paraId="4903511D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1.2</w:t>
            </w:r>
          </w:p>
        </w:tc>
        <w:tc>
          <w:tcPr>
            <w:tcW w:w="2751" w:type="dxa"/>
            <w:gridSpan w:val="3"/>
            <w:vAlign w:val="center"/>
          </w:tcPr>
          <w:p w14:paraId="1F4BAD8A" w14:textId="77777777" w:rsidR="001077AC" w:rsidRPr="00C62320" w:rsidRDefault="001077AC" w:rsidP="00211314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 xml:space="preserve">Outros Cursos </w:t>
            </w:r>
            <w:r w:rsidRPr="00C62320">
              <w:rPr>
                <w:rFonts w:cs="Arial"/>
                <w:szCs w:val="20"/>
              </w:rPr>
              <w:t>das áreas contempladas no item 1.1 deste Edital</w:t>
            </w:r>
          </w:p>
        </w:tc>
        <w:tc>
          <w:tcPr>
            <w:tcW w:w="986" w:type="dxa"/>
            <w:gridSpan w:val="2"/>
            <w:vAlign w:val="center"/>
          </w:tcPr>
          <w:p w14:paraId="354D3F1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5,0</w:t>
            </w:r>
          </w:p>
        </w:tc>
        <w:tc>
          <w:tcPr>
            <w:tcW w:w="723" w:type="dxa"/>
            <w:vAlign w:val="center"/>
          </w:tcPr>
          <w:p w14:paraId="6F7ABC9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2A18EC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1AF00CE4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Histórico</w:t>
            </w:r>
          </w:p>
        </w:tc>
        <w:tc>
          <w:tcPr>
            <w:tcW w:w="1847" w:type="dxa"/>
            <w:vAlign w:val="center"/>
          </w:tcPr>
          <w:p w14:paraId="062B461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DA690C" w:rsidRPr="00DA690C" w14:paraId="53AAF21D" w14:textId="77777777" w:rsidTr="00DA690C">
        <w:trPr>
          <w:trHeight w:val="454"/>
        </w:trPr>
        <w:tc>
          <w:tcPr>
            <w:tcW w:w="5183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31DAF3" w14:textId="77777777" w:rsidR="001077AC" w:rsidRPr="00DA690C" w:rsidRDefault="001077AC" w:rsidP="00B71A2A">
            <w:pPr>
              <w:pStyle w:val="SemEspaamento"/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DA690C">
              <w:rPr>
                <w:rFonts w:cs="Arial"/>
                <w:b/>
                <w:bCs/>
                <w:color w:val="000000" w:themeColor="text1"/>
                <w:szCs w:val="20"/>
              </w:rPr>
              <w:t>TOTAL DE PONTOS CATEGORIA 1: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A97EF4" w14:textId="77777777" w:rsidR="001077AC" w:rsidRPr="00DA690C" w:rsidRDefault="001077AC" w:rsidP="00B71A2A">
            <w:pPr>
              <w:pStyle w:val="SemEspaamen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785F4F" w14:textId="77777777" w:rsidR="001077AC" w:rsidRPr="00DA690C" w:rsidRDefault="001077AC" w:rsidP="00B71A2A">
            <w:pPr>
              <w:pStyle w:val="SemEspaamen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ED3F87" w14:textId="77777777" w:rsidR="001077AC" w:rsidRPr="00DA690C" w:rsidRDefault="001077AC" w:rsidP="00B71A2A">
            <w:pPr>
              <w:pStyle w:val="SemEspaamen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077AC" w:rsidRPr="00C62320" w14:paraId="737E8366" w14:textId="77777777" w:rsidTr="00211314">
        <w:trPr>
          <w:trHeight w:val="672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14BB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32DB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0A625B30" w14:textId="77777777" w:rsidTr="00DA690C">
        <w:trPr>
          <w:trHeight w:val="624"/>
        </w:trPr>
        <w:tc>
          <w:tcPr>
            <w:tcW w:w="8354" w:type="dxa"/>
            <w:gridSpan w:val="10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783D4DE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2. ATIVIDADE ACADÊMICA/PROFISSIONAL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78A296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Peso: 30</w:t>
            </w:r>
          </w:p>
        </w:tc>
      </w:tr>
      <w:tr w:rsidR="001077AC" w:rsidRPr="00C62320" w14:paraId="4913BF1C" w14:textId="77777777" w:rsidTr="00211314">
        <w:tc>
          <w:tcPr>
            <w:tcW w:w="3474" w:type="dxa"/>
            <w:gridSpan w:val="5"/>
            <w:vAlign w:val="center"/>
          </w:tcPr>
          <w:p w14:paraId="7A50F81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0F4B227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Valor</w:t>
            </w:r>
          </w:p>
          <w:p w14:paraId="5074FBA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individual</w:t>
            </w:r>
          </w:p>
        </w:tc>
        <w:tc>
          <w:tcPr>
            <w:tcW w:w="723" w:type="dxa"/>
            <w:vAlign w:val="center"/>
          </w:tcPr>
          <w:p w14:paraId="32E61A4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Quant.</w:t>
            </w:r>
          </w:p>
        </w:tc>
        <w:tc>
          <w:tcPr>
            <w:tcW w:w="821" w:type="dxa"/>
            <w:vAlign w:val="center"/>
          </w:tcPr>
          <w:p w14:paraId="408A872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1D70DFC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Documento comprobatório</w:t>
            </w:r>
          </w:p>
        </w:tc>
        <w:tc>
          <w:tcPr>
            <w:tcW w:w="1847" w:type="dxa"/>
            <w:vAlign w:val="center"/>
          </w:tcPr>
          <w:p w14:paraId="0E46B17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Comissão*</w:t>
            </w:r>
          </w:p>
        </w:tc>
      </w:tr>
      <w:tr w:rsidR="001077AC" w:rsidRPr="00C62320" w14:paraId="7721FDF0" w14:textId="77777777" w:rsidTr="00211314">
        <w:trPr>
          <w:trHeight w:val="850"/>
        </w:trPr>
        <w:tc>
          <w:tcPr>
            <w:tcW w:w="747" w:type="dxa"/>
            <w:gridSpan w:val="3"/>
            <w:vAlign w:val="center"/>
          </w:tcPr>
          <w:p w14:paraId="15975F94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2.1</w:t>
            </w:r>
          </w:p>
        </w:tc>
        <w:tc>
          <w:tcPr>
            <w:tcW w:w="2727" w:type="dxa"/>
            <w:gridSpan w:val="2"/>
            <w:vAlign w:val="center"/>
          </w:tcPr>
          <w:p w14:paraId="6B3A7267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Monitoria Institucional (máx. 10 semestre)</w:t>
            </w:r>
          </w:p>
        </w:tc>
        <w:tc>
          <w:tcPr>
            <w:tcW w:w="986" w:type="dxa"/>
            <w:gridSpan w:val="2"/>
            <w:vAlign w:val="center"/>
          </w:tcPr>
          <w:p w14:paraId="3C43B7C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0,5**</w:t>
            </w:r>
          </w:p>
        </w:tc>
        <w:tc>
          <w:tcPr>
            <w:tcW w:w="723" w:type="dxa"/>
            <w:vAlign w:val="center"/>
          </w:tcPr>
          <w:p w14:paraId="0CED34F8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315B70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31A81F1" w14:textId="77777777" w:rsidR="001077AC" w:rsidRPr="00C62320" w:rsidRDefault="001077AC" w:rsidP="00211314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Declaração institucional</w:t>
            </w:r>
          </w:p>
        </w:tc>
        <w:tc>
          <w:tcPr>
            <w:tcW w:w="1847" w:type="dxa"/>
            <w:vAlign w:val="center"/>
          </w:tcPr>
          <w:p w14:paraId="5AF7FFE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CFA208E" w14:textId="77777777" w:rsidTr="00211314">
        <w:trPr>
          <w:trHeight w:val="850"/>
        </w:trPr>
        <w:tc>
          <w:tcPr>
            <w:tcW w:w="747" w:type="dxa"/>
            <w:gridSpan w:val="3"/>
            <w:vAlign w:val="center"/>
          </w:tcPr>
          <w:p w14:paraId="6E17CE08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2.2</w:t>
            </w:r>
          </w:p>
        </w:tc>
        <w:tc>
          <w:tcPr>
            <w:tcW w:w="2727" w:type="dxa"/>
            <w:gridSpan w:val="2"/>
            <w:vAlign w:val="center"/>
          </w:tcPr>
          <w:p w14:paraId="2247EDD6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 xml:space="preserve">Bolsista de Iniciação Científica (PIBIC, PICI ou PIVIC), de Iniciação Tecnológica (PIBIT), de </w:t>
            </w:r>
            <w:r w:rsidRPr="00C62320">
              <w:rPr>
                <w:rFonts w:cs="Arial"/>
                <w:szCs w:val="20"/>
              </w:rPr>
              <w:lastRenderedPageBreak/>
              <w:t>Extensão ou PET (máx. 10 semestre)</w:t>
            </w:r>
          </w:p>
        </w:tc>
        <w:tc>
          <w:tcPr>
            <w:tcW w:w="986" w:type="dxa"/>
            <w:gridSpan w:val="2"/>
            <w:vAlign w:val="center"/>
          </w:tcPr>
          <w:p w14:paraId="3C7BF7F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lastRenderedPageBreak/>
              <w:t>1,0**</w:t>
            </w:r>
          </w:p>
        </w:tc>
        <w:tc>
          <w:tcPr>
            <w:tcW w:w="723" w:type="dxa"/>
            <w:vAlign w:val="center"/>
          </w:tcPr>
          <w:p w14:paraId="7AE5AF8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88BA93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0E81886" w14:textId="77777777" w:rsidR="001077AC" w:rsidRPr="00C62320" w:rsidRDefault="001077AC" w:rsidP="00211314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Declaração institucional ou do coordenador</w:t>
            </w:r>
          </w:p>
        </w:tc>
        <w:tc>
          <w:tcPr>
            <w:tcW w:w="1847" w:type="dxa"/>
            <w:vAlign w:val="center"/>
          </w:tcPr>
          <w:p w14:paraId="63018938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38BC256B" w14:textId="77777777" w:rsidTr="00211314">
        <w:trPr>
          <w:trHeight w:val="850"/>
        </w:trPr>
        <w:tc>
          <w:tcPr>
            <w:tcW w:w="747" w:type="dxa"/>
            <w:gridSpan w:val="3"/>
            <w:vAlign w:val="center"/>
          </w:tcPr>
          <w:p w14:paraId="32BFCC84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2.3</w:t>
            </w:r>
          </w:p>
        </w:tc>
        <w:tc>
          <w:tcPr>
            <w:tcW w:w="2727" w:type="dxa"/>
            <w:gridSpan w:val="2"/>
            <w:vAlign w:val="center"/>
          </w:tcPr>
          <w:p w14:paraId="0315B122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Experiência profissional nas áreas especificadas no item 1.1 deste Edital (máx. 10 semestre)</w:t>
            </w:r>
          </w:p>
        </w:tc>
        <w:tc>
          <w:tcPr>
            <w:tcW w:w="986" w:type="dxa"/>
            <w:gridSpan w:val="2"/>
            <w:vAlign w:val="center"/>
          </w:tcPr>
          <w:p w14:paraId="72391C4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0,3**</w:t>
            </w:r>
          </w:p>
        </w:tc>
        <w:tc>
          <w:tcPr>
            <w:tcW w:w="723" w:type="dxa"/>
            <w:vAlign w:val="center"/>
          </w:tcPr>
          <w:p w14:paraId="13FE88B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6D0AD6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E98193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Registro na carteira de trabalho</w:t>
            </w:r>
          </w:p>
        </w:tc>
        <w:tc>
          <w:tcPr>
            <w:tcW w:w="1847" w:type="dxa"/>
            <w:vAlign w:val="center"/>
          </w:tcPr>
          <w:p w14:paraId="1C0CF914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0D7E2DCF" w14:textId="77777777" w:rsidTr="00DA690C">
        <w:trPr>
          <w:trHeight w:val="454"/>
        </w:trPr>
        <w:tc>
          <w:tcPr>
            <w:tcW w:w="5183" w:type="dxa"/>
            <w:gridSpan w:val="8"/>
            <w:shd w:val="clear" w:color="auto" w:fill="C5E0B3" w:themeFill="accent6" w:themeFillTint="66"/>
            <w:vAlign w:val="center"/>
          </w:tcPr>
          <w:p w14:paraId="24F459B5" w14:textId="77777777" w:rsidR="001077AC" w:rsidRPr="00C62320" w:rsidRDefault="001077AC" w:rsidP="00B71A2A">
            <w:pPr>
              <w:pStyle w:val="SemEspaamento"/>
              <w:jc w:val="right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TOTAL DE PONTOS CATEGORIA 2:</w:t>
            </w:r>
          </w:p>
        </w:tc>
        <w:tc>
          <w:tcPr>
            <w:tcW w:w="821" w:type="dxa"/>
            <w:shd w:val="clear" w:color="auto" w:fill="C5E0B3" w:themeFill="accent6" w:themeFillTint="66"/>
            <w:vAlign w:val="center"/>
          </w:tcPr>
          <w:p w14:paraId="4D22347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shd w:val="clear" w:color="auto" w:fill="C5E0B3" w:themeFill="accent6" w:themeFillTint="66"/>
            <w:vAlign w:val="center"/>
          </w:tcPr>
          <w:p w14:paraId="3442BC07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7" w:type="dxa"/>
            <w:shd w:val="clear" w:color="auto" w:fill="C5E0B3" w:themeFill="accent6" w:themeFillTint="66"/>
            <w:vAlign w:val="center"/>
          </w:tcPr>
          <w:p w14:paraId="7F341E5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6D175E2" w14:textId="77777777" w:rsidTr="00211314">
        <w:trPr>
          <w:trHeight w:val="559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F19EB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201F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1F6AE020" w14:textId="77777777" w:rsidTr="00DA690C">
        <w:trPr>
          <w:trHeight w:val="624"/>
        </w:trPr>
        <w:tc>
          <w:tcPr>
            <w:tcW w:w="8354" w:type="dxa"/>
            <w:gridSpan w:val="10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CA43857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3. PRODUÇÃO CIENTÍFICA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312484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Peso: 40</w:t>
            </w:r>
          </w:p>
        </w:tc>
      </w:tr>
      <w:tr w:rsidR="001077AC" w:rsidRPr="00C62320" w14:paraId="26521928" w14:textId="77777777" w:rsidTr="00211314">
        <w:trPr>
          <w:trHeight w:val="783"/>
        </w:trPr>
        <w:tc>
          <w:tcPr>
            <w:tcW w:w="3474" w:type="dxa"/>
            <w:gridSpan w:val="5"/>
            <w:vAlign w:val="center"/>
          </w:tcPr>
          <w:p w14:paraId="6224DE8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3B78BB27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Valor</w:t>
            </w:r>
          </w:p>
          <w:p w14:paraId="21B09B2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individual</w:t>
            </w:r>
          </w:p>
        </w:tc>
        <w:tc>
          <w:tcPr>
            <w:tcW w:w="723" w:type="dxa"/>
            <w:vAlign w:val="center"/>
          </w:tcPr>
          <w:p w14:paraId="0F3D657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Quant.</w:t>
            </w:r>
          </w:p>
        </w:tc>
        <w:tc>
          <w:tcPr>
            <w:tcW w:w="821" w:type="dxa"/>
            <w:vAlign w:val="center"/>
          </w:tcPr>
          <w:p w14:paraId="416B2DF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47CF80D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Documento comprobatório</w:t>
            </w:r>
          </w:p>
        </w:tc>
        <w:tc>
          <w:tcPr>
            <w:tcW w:w="1847" w:type="dxa"/>
            <w:vAlign w:val="center"/>
          </w:tcPr>
          <w:p w14:paraId="7E8DF08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Comissão*</w:t>
            </w:r>
          </w:p>
        </w:tc>
      </w:tr>
      <w:tr w:rsidR="001077AC" w:rsidRPr="00C62320" w14:paraId="05E88F8D" w14:textId="77777777" w:rsidTr="00211314">
        <w:tc>
          <w:tcPr>
            <w:tcW w:w="606" w:type="dxa"/>
          </w:tcPr>
          <w:p w14:paraId="369BD565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3.1</w:t>
            </w:r>
          </w:p>
        </w:tc>
        <w:tc>
          <w:tcPr>
            <w:tcW w:w="2868" w:type="dxa"/>
            <w:gridSpan w:val="4"/>
          </w:tcPr>
          <w:p w14:paraId="13565092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Artigos</w:t>
            </w:r>
            <w:r w:rsidRPr="00C62320">
              <w:rPr>
                <w:rFonts w:cs="Arial"/>
                <w:szCs w:val="20"/>
              </w:rPr>
              <w:t xml:space="preserve"> em Periódicos Científicos </w:t>
            </w:r>
            <w:r w:rsidRPr="00C62320">
              <w:rPr>
                <w:rFonts w:cs="Arial"/>
                <w:b/>
                <w:bCs/>
                <w:szCs w:val="20"/>
              </w:rPr>
              <w:t>Qualis A1 e A2</w:t>
            </w:r>
            <w:r w:rsidRPr="00C62320">
              <w:rPr>
                <w:rFonts w:cs="Arial"/>
                <w:szCs w:val="20"/>
              </w:rP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715DB27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4,0</w:t>
            </w:r>
          </w:p>
        </w:tc>
        <w:tc>
          <w:tcPr>
            <w:tcW w:w="723" w:type="dxa"/>
            <w:vAlign w:val="center"/>
          </w:tcPr>
          <w:p w14:paraId="3293D59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6C751C2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3C6D7E4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1ª e 2ª páginas do artigo</w:t>
            </w:r>
          </w:p>
        </w:tc>
        <w:tc>
          <w:tcPr>
            <w:tcW w:w="1847" w:type="dxa"/>
            <w:vAlign w:val="center"/>
          </w:tcPr>
          <w:p w14:paraId="5E55353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3DF8A57" w14:textId="77777777" w:rsidTr="00211314">
        <w:tc>
          <w:tcPr>
            <w:tcW w:w="606" w:type="dxa"/>
          </w:tcPr>
          <w:p w14:paraId="45D7C9A6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3.2</w:t>
            </w:r>
          </w:p>
        </w:tc>
        <w:tc>
          <w:tcPr>
            <w:tcW w:w="2868" w:type="dxa"/>
            <w:gridSpan w:val="4"/>
          </w:tcPr>
          <w:p w14:paraId="025FAC57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Artigos</w:t>
            </w:r>
            <w:r w:rsidRPr="00C62320">
              <w:rPr>
                <w:rFonts w:cs="Arial"/>
                <w:szCs w:val="20"/>
              </w:rPr>
              <w:t xml:space="preserve"> em Periódicos Científicos </w:t>
            </w:r>
            <w:r w:rsidRPr="00C62320">
              <w:rPr>
                <w:rFonts w:cs="Arial"/>
                <w:b/>
                <w:bCs/>
                <w:szCs w:val="20"/>
              </w:rPr>
              <w:t>Qualis B1 e B2</w:t>
            </w:r>
            <w:r w:rsidRPr="00C62320">
              <w:rPr>
                <w:rFonts w:cs="Arial"/>
                <w:szCs w:val="20"/>
              </w:rP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2B63409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2,5</w:t>
            </w:r>
          </w:p>
        </w:tc>
        <w:tc>
          <w:tcPr>
            <w:tcW w:w="723" w:type="dxa"/>
            <w:vAlign w:val="center"/>
          </w:tcPr>
          <w:p w14:paraId="19B11F6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B0D536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9468D96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1ª e 2ª páginas do artigo</w:t>
            </w:r>
          </w:p>
        </w:tc>
        <w:tc>
          <w:tcPr>
            <w:tcW w:w="1847" w:type="dxa"/>
            <w:vAlign w:val="center"/>
          </w:tcPr>
          <w:p w14:paraId="72B2792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FB8A037" w14:textId="77777777" w:rsidTr="00211314">
        <w:tc>
          <w:tcPr>
            <w:tcW w:w="606" w:type="dxa"/>
          </w:tcPr>
          <w:p w14:paraId="71CB0119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3.3</w:t>
            </w:r>
          </w:p>
        </w:tc>
        <w:tc>
          <w:tcPr>
            <w:tcW w:w="2868" w:type="dxa"/>
            <w:gridSpan w:val="4"/>
          </w:tcPr>
          <w:p w14:paraId="13F5FF97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Artigos</w:t>
            </w:r>
            <w:r w:rsidRPr="00C62320">
              <w:rPr>
                <w:rFonts w:cs="Arial"/>
                <w:szCs w:val="20"/>
              </w:rPr>
              <w:t xml:space="preserve"> em Periódicos Científicos </w:t>
            </w:r>
            <w:r w:rsidRPr="00C62320">
              <w:rPr>
                <w:rFonts w:cs="Arial"/>
                <w:b/>
                <w:bCs/>
                <w:szCs w:val="20"/>
              </w:rPr>
              <w:t>Qualis B3-B5 e C</w:t>
            </w:r>
            <w:r w:rsidRPr="00C62320">
              <w:rPr>
                <w:rFonts w:cs="Arial"/>
                <w:szCs w:val="20"/>
              </w:rP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5F5AFFB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1,5</w:t>
            </w:r>
          </w:p>
        </w:tc>
        <w:tc>
          <w:tcPr>
            <w:tcW w:w="723" w:type="dxa"/>
            <w:vAlign w:val="center"/>
          </w:tcPr>
          <w:p w14:paraId="41113B1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D13D35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CA08EF9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1ª e 2ª páginas do artigo</w:t>
            </w:r>
          </w:p>
        </w:tc>
        <w:tc>
          <w:tcPr>
            <w:tcW w:w="1847" w:type="dxa"/>
            <w:vAlign w:val="center"/>
          </w:tcPr>
          <w:p w14:paraId="0699A76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06DB95D8" w14:textId="77777777" w:rsidTr="00211314">
        <w:tc>
          <w:tcPr>
            <w:tcW w:w="606" w:type="dxa"/>
          </w:tcPr>
          <w:p w14:paraId="78E750D8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3.4</w:t>
            </w:r>
          </w:p>
        </w:tc>
        <w:tc>
          <w:tcPr>
            <w:tcW w:w="2868" w:type="dxa"/>
            <w:gridSpan w:val="4"/>
          </w:tcPr>
          <w:p w14:paraId="5D1559C4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Artigos</w:t>
            </w:r>
            <w:r w:rsidRPr="00C62320">
              <w:rPr>
                <w:rFonts w:cs="Arial"/>
                <w:szCs w:val="20"/>
              </w:rPr>
              <w:t xml:space="preserve"> em Periódicos Científicos </w:t>
            </w:r>
            <w:r w:rsidRPr="00C62320">
              <w:rPr>
                <w:rFonts w:cs="Arial"/>
                <w:b/>
                <w:bCs/>
                <w:szCs w:val="20"/>
              </w:rPr>
              <w:t>SEM</w:t>
            </w:r>
            <w:r w:rsidRPr="00C62320">
              <w:rPr>
                <w:rFonts w:cs="Arial"/>
                <w:szCs w:val="20"/>
              </w:rPr>
              <w:t xml:space="preserve"> </w:t>
            </w:r>
            <w:r w:rsidRPr="00C62320">
              <w:rPr>
                <w:rFonts w:cs="Arial"/>
                <w:b/>
                <w:bCs/>
                <w:szCs w:val="20"/>
              </w:rPr>
              <w:t>QUALIS</w:t>
            </w:r>
            <w:r w:rsidRPr="00C62320">
              <w:rPr>
                <w:rFonts w:cs="Arial"/>
                <w:szCs w:val="20"/>
              </w:rP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1721923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1,5</w:t>
            </w:r>
          </w:p>
        </w:tc>
        <w:tc>
          <w:tcPr>
            <w:tcW w:w="723" w:type="dxa"/>
            <w:vAlign w:val="center"/>
          </w:tcPr>
          <w:p w14:paraId="7DF4066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5A75C64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090253F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1ª e 2ª páginas do artigo</w:t>
            </w:r>
          </w:p>
        </w:tc>
        <w:tc>
          <w:tcPr>
            <w:tcW w:w="1847" w:type="dxa"/>
            <w:vAlign w:val="center"/>
          </w:tcPr>
          <w:p w14:paraId="44F1AF3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1B90B1A" w14:textId="77777777" w:rsidTr="00211314">
        <w:tc>
          <w:tcPr>
            <w:tcW w:w="606" w:type="dxa"/>
          </w:tcPr>
          <w:p w14:paraId="3110302C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3.5</w:t>
            </w:r>
          </w:p>
        </w:tc>
        <w:tc>
          <w:tcPr>
            <w:tcW w:w="2868" w:type="dxa"/>
            <w:gridSpan w:val="4"/>
          </w:tcPr>
          <w:p w14:paraId="5514E45F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Capítulo de livro com ISBN, na área de Materiais, Internacional</w:t>
            </w:r>
          </w:p>
        </w:tc>
        <w:tc>
          <w:tcPr>
            <w:tcW w:w="986" w:type="dxa"/>
            <w:gridSpan w:val="2"/>
            <w:vAlign w:val="center"/>
          </w:tcPr>
          <w:p w14:paraId="1D89E8E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1,5</w:t>
            </w:r>
          </w:p>
        </w:tc>
        <w:tc>
          <w:tcPr>
            <w:tcW w:w="723" w:type="dxa"/>
            <w:vAlign w:val="center"/>
          </w:tcPr>
          <w:p w14:paraId="4EB9B2D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50E239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A792B81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Capa e ficha catalográfica do livro</w:t>
            </w:r>
          </w:p>
        </w:tc>
        <w:tc>
          <w:tcPr>
            <w:tcW w:w="1847" w:type="dxa"/>
            <w:vAlign w:val="center"/>
          </w:tcPr>
          <w:p w14:paraId="2586DC2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0DEB103B" w14:textId="77777777" w:rsidTr="00211314">
        <w:tc>
          <w:tcPr>
            <w:tcW w:w="606" w:type="dxa"/>
          </w:tcPr>
          <w:p w14:paraId="72EBC819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3.6</w:t>
            </w:r>
          </w:p>
        </w:tc>
        <w:tc>
          <w:tcPr>
            <w:tcW w:w="2868" w:type="dxa"/>
            <w:gridSpan w:val="4"/>
          </w:tcPr>
          <w:p w14:paraId="5A685740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Capítulo de livro com ISBN, na área de Materiais, Nacional</w:t>
            </w:r>
          </w:p>
        </w:tc>
        <w:tc>
          <w:tcPr>
            <w:tcW w:w="986" w:type="dxa"/>
            <w:gridSpan w:val="2"/>
            <w:vAlign w:val="center"/>
          </w:tcPr>
          <w:p w14:paraId="6FE808F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0,8</w:t>
            </w:r>
          </w:p>
        </w:tc>
        <w:tc>
          <w:tcPr>
            <w:tcW w:w="723" w:type="dxa"/>
            <w:vAlign w:val="center"/>
          </w:tcPr>
          <w:p w14:paraId="33ABE57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648EA68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F974788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Capa e ficha catalográfica do livro</w:t>
            </w:r>
          </w:p>
        </w:tc>
        <w:tc>
          <w:tcPr>
            <w:tcW w:w="1847" w:type="dxa"/>
            <w:vAlign w:val="center"/>
          </w:tcPr>
          <w:p w14:paraId="79A018F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02D7E22F" w14:textId="77777777" w:rsidTr="00211314">
        <w:tc>
          <w:tcPr>
            <w:tcW w:w="606" w:type="dxa"/>
          </w:tcPr>
          <w:p w14:paraId="0DDA6002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3.7</w:t>
            </w:r>
          </w:p>
        </w:tc>
        <w:tc>
          <w:tcPr>
            <w:tcW w:w="2868" w:type="dxa"/>
            <w:gridSpan w:val="4"/>
          </w:tcPr>
          <w:p w14:paraId="0DA1E587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internacionais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16EF136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1,0</w:t>
            </w:r>
          </w:p>
        </w:tc>
        <w:tc>
          <w:tcPr>
            <w:tcW w:w="723" w:type="dxa"/>
            <w:vAlign w:val="center"/>
          </w:tcPr>
          <w:p w14:paraId="6CC757F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6857B0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9CD006D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0896236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5ED4A219" w14:textId="77777777" w:rsidTr="00211314">
        <w:tc>
          <w:tcPr>
            <w:tcW w:w="606" w:type="dxa"/>
          </w:tcPr>
          <w:p w14:paraId="2F0CE36A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3.8</w:t>
            </w:r>
          </w:p>
        </w:tc>
        <w:tc>
          <w:tcPr>
            <w:tcW w:w="2868" w:type="dxa"/>
            <w:gridSpan w:val="4"/>
          </w:tcPr>
          <w:p w14:paraId="1C7D3826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internacionais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0ADFBDBC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0,4</w:t>
            </w:r>
          </w:p>
        </w:tc>
        <w:tc>
          <w:tcPr>
            <w:tcW w:w="723" w:type="dxa"/>
            <w:vAlign w:val="center"/>
          </w:tcPr>
          <w:p w14:paraId="447E840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49CCDC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E8E0F39" w14:textId="77777777" w:rsidR="001077AC" w:rsidRPr="00C62320" w:rsidRDefault="001077AC" w:rsidP="00211314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3AEADAB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5CDDFFBE" w14:textId="77777777" w:rsidTr="00211314">
        <w:tc>
          <w:tcPr>
            <w:tcW w:w="606" w:type="dxa"/>
          </w:tcPr>
          <w:p w14:paraId="1E5B8535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3.9</w:t>
            </w:r>
          </w:p>
        </w:tc>
        <w:tc>
          <w:tcPr>
            <w:tcW w:w="2868" w:type="dxa"/>
            <w:gridSpan w:val="4"/>
          </w:tcPr>
          <w:p w14:paraId="3811F9DA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nacionais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24AAF17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0,5</w:t>
            </w:r>
          </w:p>
        </w:tc>
        <w:tc>
          <w:tcPr>
            <w:tcW w:w="723" w:type="dxa"/>
            <w:vAlign w:val="center"/>
          </w:tcPr>
          <w:p w14:paraId="4CFF4BA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9075B67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A4A6EA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0484272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61A7BC23" w14:textId="77777777" w:rsidTr="00211314">
        <w:tc>
          <w:tcPr>
            <w:tcW w:w="606" w:type="dxa"/>
          </w:tcPr>
          <w:p w14:paraId="4BA9054C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3.10</w:t>
            </w:r>
          </w:p>
        </w:tc>
        <w:tc>
          <w:tcPr>
            <w:tcW w:w="2868" w:type="dxa"/>
            <w:gridSpan w:val="4"/>
          </w:tcPr>
          <w:p w14:paraId="2E3D1651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nacionais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788DF5D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0,3</w:t>
            </w:r>
          </w:p>
        </w:tc>
        <w:tc>
          <w:tcPr>
            <w:tcW w:w="723" w:type="dxa"/>
            <w:vAlign w:val="center"/>
          </w:tcPr>
          <w:p w14:paraId="791E3AAF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7BE414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8DB7524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1629EE4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0105E294" w14:textId="77777777" w:rsidTr="00211314">
        <w:tc>
          <w:tcPr>
            <w:tcW w:w="606" w:type="dxa"/>
          </w:tcPr>
          <w:p w14:paraId="7AE98572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lastRenderedPageBreak/>
              <w:t>3.11</w:t>
            </w:r>
          </w:p>
        </w:tc>
        <w:tc>
          <w:tcPr>
            <w:tcW w:w="2868" w:type="dxa"/>
            <w:gridSpan w:val="4"/>
          </w:tcPr>
          <w:p w14:paraId="6BB1547B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locais, regionais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0D02EC7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0,2</w:t>
            </w:r>
          </w:p>
        </w:tc>
        <w:tc>
          <w:tcPr>
            <w:tcW w:w="723" w:type="dxa"/>
            <w:vAlign w:val="center"/>
          </w:tcPr>
          <w:p w14:paraId="44358B5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52F256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CB9CA7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4E99E57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AC228D4" w14:textId="77777777" w:rsidTr="00211314">
        <w:tc>
          <w:tcPr>
            <w:tcW w:w="606" w:type="dxa"/>
          </w:tcPr>
          <w:p w14:paraId="59D1E609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3.12</w:t>
            </w:r>
          </w:p>
        </w:tc>
        <w:tc>
          <w:tcPr>
            <w:tcW w:w="2868" w:type="dxa"/>
            <w:gridSpan w:val="4"/>
          </w:tcPr>
          <w:p w14:paraId="6472CFCB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 simples em anais de congresso locais, regionais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239A92F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0,1</w:t>
            </w:r>
          </w:p>
        </w:tc>
        <w:tc>
          <w:tcPr>
            <w:tcW w:w="723" w:type="dxa"/>
            <w:vAlign w:val="center"/>
          </w:tcPr>
          <w:p w14:paraId="7C04B6A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BDF922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AF70DF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Resumo</w:t>
            </w:r>
          </w:p>
        </w:tc>
        <w:tc>
          <w:tcPr>
            <w:tcW w:w="1847" w:type="dxa"/>
            <w:vAlign w:val="center"/>
          </w:tcPr>
          <w:p w14:paraId="62E01CE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44EAAA60" w14:textId="77777777" w:rsidTr="00211314">
        <w:tc>
          <w:tcPr>
            <w:tcW w:w="606" w:type="dxa"/>
          </w:tcPr>
          <w:p w14:paraId="15A53578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3.13</w:t>
            </w:r>
          </w:p>
        </w:tc>
        <w:tc>
          <w:tcPr>
            <w:tcW w:w="2868" w:type="dxa"/>
            <w:gridSpan w:val="4"/>
          </w:tcPr>
          <w:p w14:paraId="7E00F802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Patente (concedida ou depositada)</w:t>
            </w:r>
          </w:p>
        </w:tc>
        <w:tc>
          <w:tcPr>
            <w:tcW w:w="986" w:type="dxa"/>
            <w:gridSpan w:val="2"/>
            <w:vAlign w:val="center"/>
          </w:tcPr>
          <w:p w14:paraId="0637668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4,0</w:t>
            </w:r>
          </w:p>
        </w:tc>
        <w:tc>
          <w:tcPr>
            <w:tcW w:w="723" w:type="dxa"/>
            <w:vAlign w:val="center"/>
          </w:tcPr>
          <w:p w14:paraId="16642D6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C2F317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988B88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Patente</w:t>
            </w:r>
          </w:p>
        </w:tc>
        <w:tc>
          <w:tcPr>
            <w:tcW w:w="1847" w:type="dxa"/>
            <w:vAlign w:val="center"/>
          </w:tcPr>
          <w:p w14:paraId="6D1B21C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27DD92BC" w14:textId="77777777" w:rsidTr="00DA690C">
        <w:trPr>
          <w:trHeight w:val="454"/>
        </w:trPr>
        <w:tc>
          <w:tcPr>
            <w:tcW w:w="5183" w:type="dxa"/>
            <w:gridSpan w:val="8"/>
            <w:shd w:val="clear" w:color="auto" w:fill="C5E0B3" w:themeFill="accent6" w:themeFillTint="66"/>
            <w:vAlign w:val="center"/>
          </w:tcPr>
          <w:p w14:paraId="799706CE" w14:textId="77777777" w:rsidR="001077AC" w:rsidRPr="00C62320" w:rsidRDefault="001077AC" w:rsidP="00B71A2A">
            <w:pPr>
              <w:pStyle w:val="SemEspaamento"/>
              <w:jc w:val="right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TOTAL DE PONTOS CATEGORIA 3:</w:t>
            </w:r>
          </w:p>
        </w:tc>
        <w:tc>
          <w:tcPr>
            <w:tcW w:w="821" w:type="dxa"/>
            <w:shd w:val="clear" w:color="auto" w:fill="C5E0B3" w:themeFill="accent6" w:themeFillTint="66"/>
            <w:vAlign w:val="center"/>
          </w:tcPr>
          <w:p w14:paraId="31ECF630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shd w:val="clear" w:color="auto" w:fill="C5E0B3" w:themeFill="accent6" w:themeFillTint="66"/>
            <w:vAlign w:val="center"/>
          </w:tcPr>
          <w:p w14:paraId="6AAD51E6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7" w:type="dxa"/>
            <w:shd w:val="clear" w:color="auto" w:fill="C5E0B3" w:themeFill="accent6" w:themeFillTint="66"/>
            <w:vAlign w:val="center"/>
          </w:tcPr>
          <w:p w14:paraId="162BC2D1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51D70500" w14:textId="77777777" w:rsidTr="00211314">
        <w:trPr>
          <w:trHeight w:val="170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302B8" w14:textId="77777777" w:rsidR="001077AC" w:rsidRPr="00C62320" w:rsidRDefault="001077AC" w:rsidP="00B71A2A">
            <w:pPr>
              <w:pStyle w:val="SemEspaamen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C5789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7DABA6F2" w14:textId="77777777" w:rsidTr="003862BF">
        <w:trPr>
          <w:trHeight w:val="454"/>
        </w:trPr>
        <w:tc>
          <w:tcPr>
            <w:tcW w:w="5183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E7AFDC" w14:textId="185339DC" w:rsidR="001077AC" w:rsidRPr="00C62320" w:rsidRDefault="001077AC" w:rsidP="00B71A2A">
            <w:pPr>
              <w:pStyle w:val="SemEspaamento"/>
              <w:jc w:val="right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b/>
                <w:bCs/>
                <w:szCs w:val="20"/>
              </w:rPr>
              <w:t>TOTAL DE PONTOS (</w:t>
            </w:r>
            <w:r w:rsidR="00585AE1" w:rsidRPr="00C62320">
              <w:rPr>
                <w:rFonts w:cs="Arial"/>
                <w:b/>
                <w:bCs/>
                <w:szCs w:val="20"/>
              </w:rPr>
              <w:t>1) +(</w:t>
            </w:r>
            <w:r w:rsidRPr="00C62320">
              <w:rPr>
                <w:rFonts w:cs="Arial"/>
                <w:b/>
                <w:bCs/>
                <w:szCs w:val="20"/>
              </w:rPr>
              <w:t>2)</w:t>
            </w:r>
            <w:r w:rsidR="00585AE1" w:rsidRPr="00C62320">
              <w:rPr>
                <w:rFonts w:cs="Arial"/>
                <w:b/>
                <w:bCs/>
                <w:szCs w:val="20"/>
              </w:rPr>
              <w:t xml:space="preserve"> </w:t>
            </w:r>
            <w:r w:rsidRPr="00C62320">
              <w:rPr>
                <w:rFonts w:cs="Arial"/>
                <w:b/>
                <w:bCs/>
                <w:szCs w:val="20"/>
              </w:rPr>
              <w:t>+</w:t>
            </w:r>
            <w:r w:rsidR="00585AE1" w:rsidRPr="00C62320">
              <w:rPr>
                <w:rFonts w:cs="Arial"/>
                <w:b/>
                <w:bCs/>
                <w:szCs w:val="20"/>
              </w:rPr>
              <w:t xml:space="preserve"> </w:t>
            </w:r>
            <w:r w:rsidRPr="00C62320">
              <w:rPr>
                <w:rFonts w:cs="Arial"/>
                <w:b/>
                <w:bCs/>
                <w:szCs w:val="20"/>
              </w:rPr>
              <w:t>(3):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52631E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B1215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598762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</w:p>
        </w:tc>
      </w:tr>
      <w:tr w:rsidR="001077AC" w:rsidRPr="00C62320" w14:paraId="2A46ABC3" w14:textId="77777777" w:rsidTr="00211314">
        <w:trPr>
          <w:trHeight w:val="170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84C8" w14:textId="77777777" w:rsidR="001077AC" w:rsidRPr="00C62320" w:rsidRDefault="001077AC" w:rsidP="00B71A2A">
            <w:pPr>
              <w:pStyle w:val="SemEspaamento"/>
              <w:rPr>
                <w:rFonts w:cs="Arial"/>
                <w:b/>
                <w:bCs/>
                <w:szCs w:val="20"/>
              </w:rPr>
            </w:pPr>
            <w:r w:rsidRPr="00C62320">
              <w:rPr>
                <w:rFonts w:cs="Arial"/>
                <w:szCs w:val="20"/>
              </w:rPr>
              <w:t xml:space="preserve">*Preenchido pela Comissão.  **Por semestre.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2B1AB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21DE1455" w14:textId="77777777" w:rsidTr="00211314">
        <w:trPr>
          <w:trHeight w:val="170"/>
        </w:trPr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82BFB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Local e Data: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C3BB7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94F3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37062256" w14:textId="77777777" w:rsidTr="00211314">
        <w:trPr>
          <w:trHeight w:val="510"/>
        </w:trPr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EC37D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81961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</w:p>
          <w:p w14:paraId="58FF1E29" w14:textId="77777777" w:rsidR="00211314" w:rsidRPr="00C62320" w:rsidRDefault="00211314" w:rsidP="00B71A2A">
            <w:pPr>
              <w:pStyle w:val="SemEspaamento"/>
              <w:rPr>
                <w:rFonts w:cs="Arial"/>
                <w:szCs w:val="20"/>
              </w:rPr>
            </w:pPr>
          </w:p>
          <w:p w14:paraId="345E7E9C" w14:textId="572246B3" w:rsidR="00211314" w:rsidRPr="00C62320" w:rsidRDefault="00211314" w:rsidP="00B71A2A">
            <w:pPr>
              <w:pStyle w:val="SemEspaamento"/>
              <w:rPr>
                <w:rFonts w:cs="Arial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BE53D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077AC" w:rsidRPr="00C62320" w14:paraId="091B8BCE" w14:textId="77777777" w:rsidTr="00211314">
        <w:trPr>
          <w:trHeight w:val="170"/>
        </w:trPr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1A88" w14:textId="77777777" w:rsidR="001077AC" w:rsidRPr="00C62320" w:rsidRDefault="001077AC" w:rsidP="00B71A2A">
            <w:pPr>
              <w:pStyle w:val="SemEspaamento"/>
              <w:rPr>
                <w:rFonts w:cs="Arial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8C5A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szCs w:val="20"/>
              </w:rPr>
            </w:pPr>
            <w:r w:rsidRPr="00C62320">
              <w:rPr>
                <w:rFonts w:cs="Arial"/>
                <w:szCs w:val="20"/>
              </w:rPr>
              <w:t>Assinatura do Candidato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3455" w14:textId="77777777" w:rsidR="001077AC" w:rsidRPr="00C62320" w:rsidRDefault="001077AC" w:rsidP="00B71A2A">
            <w:pPr>
              <w:pStyle w:val="SemEspaamen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4089ADE2" w14:textId="77777777" w:rsidR="00A92DFD" w:rsidRPr="00A567D2" w:rsidRDefault="00A92DFD" w:rsidP="00E36676">
      <w:pPr>
        <w:ind w:left="770" w:right="998" w:hanging="375"/>
        <w:jc w:val="center"/>
        <w:rPr>
          <w:rFonts w:ascii="Arial" w:hAnsi="Arial" w:cs="Arial"/>
          <w:b/>
          <w:color w:val="61C2C7"/>
          <w:sz w:val="22"/>
          <w:szCs w:val="22"/>
        </w:rPr>
      </w:pPr>
    </w:p>
    <w:sectPr w:rsidR="00A92DFD" w:rsidRPr="00A567D2" w:rsidSect="0079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5306" w14:textId="77777777" w:rsidR="00666CA4" w:rsidRDefault="00666CA4" w:rsidP="005216F2">
      <w:r>
        <w:separator/>
      </w:r>
    </w:p>
  </w:endnote>
  <w:endnote w:type="continuationSeparator" w:id="0">
    <w:p w14:paraId="74AD0FA0" w14:textId="77777777" w:rsidR="00666CA4" w:rsidRDefault="00666CA4" w:rsidP="005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03A4" w14:textId="77777777" w:rsidR="00F05925" w:rsidRDefault="005216F2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DFB356A" wp14:editId="093D134E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2FCC" w14:textId="77777777" w:rsidR="00F05925" w:rsidRPr="00653EFD" w:rsidRDefault="005216F2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56E8D30" w14:textId="77777777" w:rsidR="00F05925" w:rsidRPr="00735E12" w:rsidRDefault="00666CA4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20E7" w14:textId="77777777" w:rsidR="001C1B3E" w:rsidRDefault="001C1B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D442" w14:textId="77777777" w:rsidR="00666CA4" w:rsidRDefault="00666CA4" w:rsidP="005216F2">
      <w:r>
        <w:separator/>
      </w:r>
    </w:p>
  </w:footnote>
  <w:footnote w:type="continuationSeparator" w:id="0">
    <w:p w14:paraId="3E928E32" w14:textId="77777777" w:rsidR="00666CA4" w:rsidRDefault="00666CA4" w:rsidP="0052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D6DE" w14:textId="77777777" w:rsidR="00F05925" w:rsidRDefault="00666CA4">
    <w:pPr>
      <w:pStyle w:val="PargrafodaLista"/>
    </w:pPr>
    <w:r>
      <w:rPr>
        <w:noProof/>
        <w:lang w:val="pt-BR" w:eastAsia="pt-BR"/>
      </w:rPr>
      <w:pict w14:anchorId="74803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668"/>
      <w:gridCol w:w="6804"/>
      <w:gridCol w:w="1834"/>
    </w:tblGrid>
    <w:tr w:rsidR="00F05925" w:rsidRPr="005216F2" w14:paraId="11EE4456" w14:textId="77777777" w:rsidTr="00BA2AAC">
      <w:trPr>
        <w:jc w:val="center"/>
      </w:trPr>
      <w:tc>
        <w:tcPr>
          <w:tcW w:w="1668" w:type="dxa"/>
        </w:tcPr>
        <w:p w14:paraId="230AEE1C" w14:textId="7DB36C1D" w:rsidR="00F05925" w:rsidRPr="005216F2" w:rsidRDefault="0070092A" w:rsidP="00F31428">
          <w:pPr>
            <w:pStyle w:val="PargrafodaLista"/>
            <w:jc w:val="center"/>
            <w:rPr>
              <w:rFonts w:ascii="Arial" w:hAnsi="Arial" w:cs="Arial"/>
              <w:color w:val="002060"/>
            </w:rPr>
          </w:pPr>
          <w:r>
            <w:object w:dxaOrig="3330" w:dyaOrig="1350" w14:anchorId="475FCD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46.5pt">
                <v:imagedata r:id="rId1" o:title=""/>
              </v:shape>
              <o:OLEObject Type="Embed" ProgID="PBrush" ShapeID="_x0000_i1025" DrawAspect="Content" ObjectID="_1703662547" r:id="rId2"/>
            </w:object>
          </w:r>
        </w:p>
      </w:tc>
      <w:tc>
        <w:tcPr>
          <w:tcW w:w="6804" w:type="dxa"/>
        </w:tcPr>
        <w:p w14:paraId="755D5CD8" w14:textId="77777777" w:rsidR="00F05925" w:rsidRPr="00C62320" w:rsidRDefault="005216F2" w:rsidP="003656CD">
          <w:pPr>
            <w:pStyle w:val="PargrafodaLista"/>
            <w:ind w:left="-110" w:right="-818" w:hanging="421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26"/>
              <w:szCs w:val="26"/>
            </w:rPr>
          </w:pPr>
          <w:r w:rsidRPr="00C62320">
            <w:rPr>
              <w:rFonts w:ascii="Arial" w:hAnsi="Arial" w:cs="Arial"/>
              <w:b/>
              <w:bCs/>
              <w:color w:val="1F3864" w:themeColor="accent1" w:themeShade="80"/>
              <w:sz w:val="26"/>
              <w:szCs w:val="26"/>
            </w:rPr>
            <w:t>MINISTÉRIO DA EDUCAÇÃO</w:t>
          </w:r>
        </w:p>
        <w:p w14:paraId="19BFBEE9" w14:textId="77777777" w:rsidR="00F05925" w:rsidRPr="00C62320" w:rsidRDefault="005216F2" w:rsidP="003656CD">
          <w:pPr>
            <w:pStyle w:val="PargrafodaLista"/>
            <w:ind w:left="-110" w:right="-818" w:hanging="421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26"/>
              <w:szCs w:val="26"/>
            </w:rPr>
          </w:pPr>
          <w:r w:rsidRPr="00C62320">
            <w:rPr>
              <w:rFonts w:ascii="Arial" w:hAnsi="Arial" w:cs="Arial"/>
              <w:b/>
              <w:bCs/>
              <w:color w:val="1F3864" w:themeColor="accent1" w:themeShade="80"/>
              <w:sz w:val="26"/>
              <w:szCs w:val="26"/>
            </w:rPr>
            <w:t>UNIVERSIDADE FEDERAL RURAL DO SEMI-ÁRIDO</w:t>
          </w:r>
        </w:p>
        <w:p w14:paraId="6C0BAE9C" w14:textId="77777777" w:rsidR="00F05925" w:rsidRPr="00C62320" w:rsidRDefault="005216F2" w:rsidP="003656CD">
          <w:pPr>
            <w:pStyle w:val="PargrafodaLista"/>
            <w:ind w:left="-110" w:right="-818" w:hanging="421"/>
            <w:jc w:val="center"/>
            <w:rPr>
              <w:rFonts w:ascii="Arial" w:hAnsi="Arial" w:cs="Arial"/>
              <w:b/>
              <w:bCs/>
              <w:color w:val="8496B0" w:themeColor="text2" w:themeTint="99"/>
              <w:sz w:val="26"/>
              <w:szCs w:val="26"/>
            </w:rPr>
          </w:pPr>
          <w:r w:rsidRPr="00C62320">
            <w:rPr>
              <w:rFonts w:ascii="Arial" w:hAnsi="Arial" w:cs="Arial"/>
              <w:b/>
              <w:bCs/>
              <w:color w:val="1F3864" w:themeColor="accent1" w:themeShade="80"/>
              <w:sz w:val="26"/>
              <w:szCs w:val="26"/>
            </w:rPr>
            <w:t>PRÓ-REITORIA DE PESQUISA E PÓS-GRADUAÇÃO</w:t>
          </w:r>
        </w:p>
        <w:p w14:paraId="173678D5" w14:textId="77777777" w:rsidR="00F05925" w:rsidRPr="00C62320" w:rsidRDefault="00666CA4" w:rsidP="003656CD">
          <w:pPr>
            <w:pStyle w:val="PargrafodaLista"/>
            <w:jc w:val="center"/>
            <w:rPr>
              <w:rFonts w:ascii="Arial" w:hAnsi="Arial" w:cs="Arial"/>
              <w:color w:val="002060"/>
              <w:sz w:val="26"/>
              <w:szCs w:val="26"/>
            </w:rPr>
          </w:pPr>
        </w:p>
      </w:tc>
      <w:tc>
        <w:tcPr>
          <w:tcW w:w="1834" w:type="dxa"/>
        </w:tcPr>
        <w:p w14:paraId="1FC6350F" w14:textId="77777777" w:rsidR="00F05925" w:rsidRPr="00C62320" w:rsidRDefault="005216F2" w:rsidP="00F31428">
          <w:pPr>
            <w:pStyle w:val="PargrafodaLista"/>
            <w:jc w:val="center"/>
            <w:rPr>
              <w:rFonts w:ascii="Arial" w:hAnsi="Arial" w:cs="Arial"/>
              <w:color w:val="002060"/>
              <w:sz w:val="26"/>
              <w:szCs w:val="26"/>
            </w:rPr>
          </w:pPr>
          <w:r w:rsidRPr="00C62320">
            <w:rPr>
              <w:rFonts w:ascii="Arial" w:hAnsi="Arial" w:cs="Arial"/>
              <w:noProof/>
              <w:color w:val="002060"/>
              <w:sz w:val="26"/>
              <w:szCs w:val="26"/>
              <w:lang w:val="pt-BR" w:eastAsia="pt-BR"/>
            </w:rPr>
            <w:drawing>
              <wp:inline distT="0" distB="0" distL="0" distR="0" wp14:anchorId="0FE07024" wp14:editId="46973FED">
                <wp:extent cx="744220" cy="588682"/>
                <wp:effectExtent l="0" t="0" r="0" b="1905"/>
                <wp:docPr id="2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09" cy="6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06072" w14:textId="77777777" w:rsidR="00F05925" w:rsidRPr="005216F2" w:rsidRDefault="00666CA4" w:rsidP="005E559E">
    <w:pPr>
      <w:pStyle w:val="PargrafodaLista"/>
      <w:ind w:right="-890" w:hanging="900"/>
      <w:jc w:val="both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pict w14:anchorId="75E3F02F">
        <v:shape id="WordPictureWatermark513932080" o:spid="_x0000_s1027" type="#_x0000_t75" style="position:absolute;left:0;text-align:left;margin-left:0;margin-top:0;width:408.55pt;height:629.9pt;z-index:-251655168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7E4" w14:textId="77777777" w:rsidR="00F05925" w:rsidRDefault="00666CA4">
    <w:pPr>
      <w:pStyle w:val="PargrafodaLista"/>
    </w:pPr>
    <w:r>
      <w:rPr>
        <w:noProof/>
        <w:lang w:val="pt-BR" w:eastAsia="pt-BR"/>
      </w:rPr>
      <w:pict w14:anchorId="44823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DA2"/>
    <w:multiLevelType w:val="hybridMultilevel"/>
    <w:tmpl w:val="F89622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8AFF1A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8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A1C7DA0"/>
    <w:multiLevelType w:val="multilevel"/>
    <w:tmpl w:val="5E905224"/>
    <w:lvl w:ilvl="0">
      <w:start w:val="9"/>
      <w:numFmt w:val="decimal"/>
      <w:pStyle w:val="Esti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2A3A98"/>
    <w:multiLevelType w:val="hybridMultilevel"/>
    <w:tmpl w:val="013A5DDA"/>
    <w:lvl w:ilvl="0" w:tplc="43A456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 w15:restartNumberingAfterBreak="0">
    <w:nsid w:val="4F7F116A"/>
    <w:multiLevelType w:val="multilevel"/>
    <w:tmpl w:val="7B9A68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EE4EFE"/>
    <w:multiLevelType w:val="hybridMultilevel"/>
    <w:tmpl w:val="4A8688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76"/>
    <w:rsid w:val="0007684F"/>
    <w:rsid w:val="001077AC"/>
    <w:rsid w:val="001914CA"/>
    <w:rsid w:val="001B34DF"/>
    <w:rsid w:val="001C1B3E"/>
    <w:rsid w:val="001E20F8"/>
    <w:rsid w:val="00211314"/>
    <w:rsid w:val="0021589D"/>
    <w:rsid w:val="00220A54"/>
    <w:rsid w:val="00266B73"/>
    <w:rsid w:val="00283874"/>
    <w:rsid w:val="003118AA"/>
    <w:rsid w:val="003862BF"/>
    <w:rsid w:val="003B686E"/>
    <w:rsid w:val="00443C17"/>
    <w:rsid w:val="004454DD"/>
    <w:rsid w:val="005216F2"/>
    <w:rsid w:val="00553A12"/>
    <w:rsid w:val="005626A3"/>
    <w:rsid w:val="00585AE1"/>
    <w:rsid w:val="005D7FF9"/>
    <w:rsid w:val="00666CA4"/>
    <w:rsid w:val="0070092A"/>
    <w:rsid w:val="007D57EC"/>
    <w:rsid w:val="00A216DA"/>
    <w:rsid w:val="00A53056"/>
    <w:rsid w:val="00A567D2"/>
    <w:rsid w:val="00A92DFD"/>
    <w:rsid w:val="00B13898"/>
    <w:rsid w:val="00BA2AAC"/>
    <w:rsid w:val="00BA3997"/>
    <w:rsid w:val="00C62320"/>
    <w:rsid w:val="00DA690C"/>
    <w:rsid w:val="00E36676"/>
    <w:rsid w:val="00E37F6D"/>
    <w:rsid w:val="00E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4DEC9"/>
  <w15:chartTrackingRefBased/>
  <w15:docId w15:val="{D17EF312-BC37-4E39-A2CB-0CAE2B7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E36676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E36676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36676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36676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676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676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6676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E36676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A92DFD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A92DFD"/>
    <w:pPr>
      <w:numPr>
        <w:numId w:val="3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customStyle="1" w:styleId="Estilo1Char">
    <w:name w:val="Estilo1 Char"/>
    <w:basedOn w:val="Fontepargpadro"/>
    <w:link w:val="Estilo1"/>
    <w:rsid w:val="00A92DFD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paragraph" w:customStyle="1" w:styleId="Estilo2">
    <w:name w:val="Estilo2"/>
    <w:basedOn w:val="Normal"/>
    <w:link w:val="Estilo2Char"/>
    <w:qFormat/>
    <w:rsid w:val="00A92DFD"/>
    <w:pPr>
      <w:numPr>
        <w:ilvl w:val="1"/>
        <w:numId w:val="3"/>
      </w:numPr>
      <w:spacing w:before="120" w:after="120" w:line="360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A92DFD"/>
    <w:rPr>
      <w:rFonts w:ascii="Arial" w:hAnsi="Arial"/>
      <w:sz w:val="20"/>
    </w:rPr>
  </w:style>
  <w:style w:type="paragraph" w:customStyle="1" w:styleId="Estilo3">
    <w:name w:val="Estilo3"/>
    <w:basedOn w:val="Estilo2"/>
    <w:qFormat/>
    <w:rsid w:val="00A92DFD"/>
    <w:pPr>
      <w:numPr>
        <w:ilvl w:val="2"/>
      </w:numPr>
      <w:ind w:left="2048" w:hanging="180"/>
    </w:pPr>
  </w:style>
  <w:style w:type="table" w:styleId="Tabelacomgrade">
    <w:name w:val="Table Grid"/>
    <w:basedOn w:val="Tabelanormal"/>
    <w:uiPriority w:val="39"/>
    <w:rsid w:val="001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Glauber Nunes</cp:lastModifiedBy>
  <cp:revision>8</cp:revision>
  <dcterms:created xsi:type="dcterms:W3CDTF">2022-01-14T13:19:00Z</dcterms:created>
  <dcterms:modified xsi:type="dcterms:W3CDTF">2022-01-14T13:48:00Z</dcterms:modified>
</cp:coreProperties>
</file>