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93" w:rsidRPr="00700926" w:rsidRDefault="00482D93" w:rsidP="00482D93">
      <w:pPr>
        <w:pStyle w:val="Cabealho"/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00926">
        <w:rPr>
          <w:noProof/>
          <w:sz w:val="24"/>
          <w:szCs w:val="24"/>
        </w:rPr>
        <w:drawing>
          <wp:inline distT="0" distB="0" distL="0" distR="0" wp14:anchorId="225C6CC4" wp14:editId="4EC55712">
            <wp:extent cx="733425" cy="1019175"/>
            <wp:effectExtent l="0" t="0" r="9525" b="9525"/>
            <wp:docPr id="2" name="Imagem 2" descr="brasao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brasaoufers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93" w:rsidRPr="00700926" w:rsidRDefault="00482D93" w:rsidP="00482D93">
      <w:pPr>
        <w:pStyle w:val="Cabealho"/>
        <w:spacing w:line="240" w:lineRule="auto"/>
        <w:jc w:val="center"/>
        <w:rPr>
          <w:b/>
          <w:bCs/>
          <w:sz w:val="24"/>
          <w:szCs w:val="24"/>
        </w:rPr>
      </w:pPr>
      <w:r w:rsidRPr="00700926">
        <w:rPr>
          <w:b/>
          <w:bCs/>
          <w:sz w:val="24"/>
          <w:szCs w:val="24"/>
        </w:rPr>
        <w:t>MINISTÉRIO DA EDUCAÇÃO</w:t>
      </w:r>
    </w:p>
    <w:p w:rsidR="00482D93" w:rsidRPr="00700926" w:rsidRDefault="00482D93" w:rsidP="00482D93">
      <w:pPr>
        <w:pStyle w:val="Cabealho"/>
        <w:spacing w:line="240" w:lineRule="auto"/>
        <w:jc w:val="center"/>
        <w:rPr>
          <w:b/>
          <w:bCs/>
          <w:sz w:val="24"/>
          <w:szCs w:val="24"/>
        </w:rPr>
      </w:pPr>
      <w:r w:rsidRPr="00700926">
        <w:rPr>
          <w:b/>
          <w:bCs/>
          <w:sz w:val="24"/>
          <w:szCs w:val="24"/>
        </w:rPr>
        <w:t xml:space="preserve">UNIVERSIDADE FEDERAL RURAL DO </w:t>
      </w:r>
      <w:proofErr w:type="gramStart"/>
      <w:r w:rsidRPr="00700926">
        <w:rPr>
          <w:b/>
          <w:bCs/>
          <w:sz w:val="24"/>
          <w:szCs w:val="24"/>
        </w:rPr>
        <w:t>SEMI-ÁRIDO</w:t>
      </w:r>
      <w:proofErr w:type="gramEnd"/>
      <w:r w:rsidRPr="00700926">
        <w:rPr>
          <w:b/>
          <w:bCs/>
          <w:sz w:val="24"/>
          <w:szCs w:val="24"/>
        </w:rPr>
        <w:t xml:space="preserve"> – UFERSA</w:t>
      </w:r>
    </w:p>
    <w:p w:rsidR="00482D93" w:rsidRDefault="00482D93" w:rsidP="00482D93">
      <w:pPr>
        <w:pStyle w:val="Cabealho"/>
        <w:spacing w:line="240" w:lineRule="auto"/>
        <w:jc w:val="center"/>
        <w:rPr>
          <w:b/>
          <w:bCs/>
          <w:sz w:val="24"/>
          <w:szCs w:val="24"/>
        </w:rPr>
      </w:pPr>
      <w:r w:rsidRPr="00700926">
        <w:rPr>
          <w:b/>
          <w:bCs/>
          <w:sz w:val="24"/>
          <w:szCs w:val="24"/>
        </w:rPr>
        <w:t>PRÓ-REITORIA DE PESQUISA E PÓS-GRADUAÇÃO – PROPPG</w:t>
      </w:r>
    </w:p>
    <w:p w:rsidR="00482D93" w:rsidRPr="00700926" w:rsidRDefault="00482D93" w:rsidP="00482D93">
      <w:pPr>
        <w:pStyle w:val="Cabealho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NÚCLEO DE INOVAÇÃO TECNOLÓGICA – NIT</w:t>
      </w:r>
    </w:p>
    <w:p w:rsidR="00482D93" w:rsidRPr="00700926" w:rsidRDefault="00482D93" w:rsidP="00482D93">
      <w:pPr>
        <w:pStyle w:val="Cabealho"/>
        <w:spacing w:line="240" w:lineRule="auto"/>
        <w:jc w:val="center"/>
        <w:rPr>
          <w:sz w:val="18"/>
          <w:szCs w:val="18"/>
          <w:lang w:val="x-none"/>
        </w:rPr>
      </w:pPr>
      <w:r w:rsidRPr="00700926">
        <w:rPr>
          <w:sz w:val="18"/>
          <w:szCs w:val="18"/>
        </w:rPr>
        <w:t>Av. Francisco Mota, 572 – C. Postal 137 – Bairro Pres. Costa e Silva – Mossoró/RN – CEP: 59.625-900</w:t>
      </w:r>
      <w:r>
        <w:rPr>
          <w:sz w:val="18"/>
          <w:szCs w:val="18"/>
        </w:rPr>
        <w:t xml:space="preserve"> – </w:t>
      </w:r>
      <w:r w:rsidRPr="00700926">
        <w:rPr>
          <w:sz w:val="18"/>
          <w:szCs w:val="18"/>
        </w:rPr>
        <w:t>Tel.:</w:t>
      </w:r>
    </w:p>
    <w:p w:rsidR="00482D93" w:rsidRPr="00700926" w:rsidRDefault="00482D93" w:rsidP="00482D93">
      <w:pPr>
        <w:pStyle w:val="Cabealho"/>
        <w:spacing w:line="240" w:lineRule="auto"/>
        <w:jc w:val="center"/>
        <w:rPr>
          <w:sz w:val="18"/>
          <w:szCs w:val="18"/>
        </w:rPr>
      </w:pPr>
      <w:r w:rsidRPr="00700926">
        <w:rPr>
          <w:sz w:val="18"/>
          <w:szCs w:val="18"/>
        </w:rPr>
        <w:t>(84) 3317-8</w:t>
      </w:r>
      <w:r>
        <w:rPr>
          <w:sz w:val="18"/>
          <w:szCs w:val="18"/>
        </w:rPr>
        <w:t>312</w:t>
      </w:r>
      <w:r w:rsidRPr="00700926">
        <w:rPr>
          <w:sz w:val="18"/>
          <w:szCs w:val="18"/>
        </w:rPr>
        <w:t xml:space="preserve"> – E-mail: </w:t>
      </w:r>
      <w:r>
        <w:rPr>
          <w:sz w:val="18"/>
          <w:szCs w:val="18"/>
        </w:rPr>
        <w:t>nit</w:t>
      </w:r>
      <w:r w:rsidRPr="00700926">
        <w:rPr>
          <w:sz w:val="18"/>
          <w:szCs w:val="18"/>
        </w:rPr>
        <w:t xml:space="preserve">@ufersa.edu.br </w:t>
      </w:r>
      <w:r>
        <w:rPr>
          <w:sz w:val="18"/>
          <w:szCs w:val="18"/>
        </w:rPr>
        <w:t>ou proppg@ufersa.edu.br</w:t>
      </w:r>
    </w:p>
    <w:p w:rsidR="00482D93" w:rsidRDefault="00482D93" w:rsidP="00482D93">
      <w:pPr>
        <w:spacing w:after="0" w:line="240" w:lineRule="auto"/>
        <w:jc w:val="center"/>
        <w:rPr>
          <w:b/>
          <w:sz w:val="28"/>
        </w:rPr>
      </w:pPr>
    </w:p>
    <w:p w:rsidR="00482D93" w:rsidRPr="00482D93" w:rsidRDefault="00482D93" w:rsidP="00482D93">
      <w:pPr>
        <w:jc w:val="center"/>
        <w:rPr>
          <w:rFonts w:ascii="Arial" w:hAnsi="Arial" w:cs="Arial"/>
          <w:b/>
          <w:sz w:val="36"/>
          <w:szCs w:val="28"/>
        </w:rPr>
      </w:pPr>
      <w:r w:rsidRPr="00482D93">
        <w:rPr>
          <w:b/>
          <w:sz w:val="28"/>
        </w:rPr>
        <w:t>Edital PROPPG 38/2019 – Programa Institucional de Apoio à Inovação – PROINOVA.</w:t>
      </w:r>
    </w:p>
    <w:p w:rsidR="00482D93" w:rsidRDefault="00482D93" w:rsidP="00482D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2A5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</w:t>
      </w:r>
    </w:p>
    <w:p w:rsidR="00482D93" w:rsidRPr="006B2A50" w:rsidRDefault="00482D93" w:rsidP="00482D9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4AB4">
        <w:rPr>
          <w:rFonts w:ascii="Arial" w:hAnsi="Arial" w:cs="Arial"/>
          <w:b/>
          <w:color w:val="000000"/>
          <w:sz w:val="28"/>
          <w:szCs w:val="28"/>
        </w:rPr>
        <w:t>Formulário de pontuação do currículo do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342"/>
      </w:tblGrid>
      <w:tr w:rsidR="00482D93" w:rsidRPr="00062437" w:rsidTr="009A55B6">
        <w:tc>
          <w:tcPr>
            <w:tcW w:w="3119" w:type="dxa"/>
            <w:shd w:val="clear" w:color="auto" w:fill="C2D69B"/>
          </w:tcPr>
          <w:p w:rsidR="00482D93" w:rsidRPr="00062437" w:rsidRDefault="00482D93" w:rsidP="00482D9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Professor/a ou Pesquisador/a</w:t>
            </w:r>
          </w:p>
        </w:tc>
        <w:tc>
          <w:tcPr>
            <w:tcW w:w="7054" w:type="dxa"/>
            <w:shd w:val="clear" w:color="auto" w:fill="auto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2D93" w:rsidRPr="00062437" w:rsidTr="009A55B6">
        <w:tc>
          <w:tcPr>
            <w:tcW w:w="3119" w:type="dxa"/>
            <w:shd w:val="clear" w:color="auto" w:fill="C2D69B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7054" w:type="dxa"/>
            <w:shd w:val="clear" w:color="auto" w:fill="auto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2D93" w:rsidRPr="00062437" w:rsidTr="009A55B6">
        <w:tc>
          <w:tcPr>
            <w:tcW w:w="3119" w:type="dxa"/>
            <w:shd w:val="clear" w:color="auto" w:fill="C2D69B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Grande 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3A0B91">
              <w:rPr>
                <w:rStyle w:val="Refdenotaderodap"/>
                <w:rFonts w:ascii="Arial" w:hAnsi="Arial" w:cs="Arial"/>
                <w:b/>
                <w:bCs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7054" w:type="dxa"/>
            <w:shd w:val="clear" w:color="auto" w:fill="auto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2D93" w:rsidRPr="00062437" w:rsidTr="009A55B6">
        <w:tc>
          <w:tcPr>
            <w:tcW w:w="3119" w:type="dxa"/>
            <w:shd w:val="clear" w:color="auto" w:fill="C2D69B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054" w:type="dxa"/>
            <w:shd w:val="clear" w:color="auto" w:fill="auto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2D93" w:rsidRPr="00062437" w:rsidTr="009A55B6">
        <w:tc>
          <w:tcPr>
            <w:tcW w:w="3119" w:type="dxa"/>
            <w:shd w:val="clear" w:color="auto" w:fill="C2D69B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7054" w:type="dxa"/>
            <w:shd w:val="clear" w:color="auto" w:fill="auto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2D93" w:rsidRPr="00062437" w:rsidTr="009A55B6">
        <w:tc>
          <w:tcPr>
            <w:tcW w:w="3119" w:type="dxa"/>
            <w:shd w:val="clear" w:color="auto" w:fill="C2D69B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7054" w:type="dxa"/>
            <w:shd w:val="clear" w:color="auto" w:fill="auto"/>
          </w:tcPr>
          <w:p w:rsidR="00482D93" w:rsidRPr="00062437" w:rsidRDefault="00482D93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82D93" w:rsidRDefault="00482D93" w:rsidP="00482D93">
      <w:pPr>
        <w:rPr>
          <w:rFonts w:ascii="Arial" w:eastAsia="Arial" w:hAnsi="Arial" w:cs="Arial"/>
          <w:sz w:val="16"/>
          <w:szCs w:val="16"/>
        </w:rPr>
      </w:pPr>
    </w:p>
    <w:p w:rsidR="00482D93" w:rsidRDefault="00482D93" w:rsidP="00482D93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5"/>
        <w:gridCol w:w="672"/>
      </w:tblGrid>
      <w:tr w:rsidR="00482D93" w:rsidRPr="00531039" w:rsidTr="006B2A50">
        <w:trPr>
          <w:trHeight w:val="459"/>
          <w:jc w:val="center"/>
        </w:trPr>
        <w:tc>
          <w:tcPr>
            <w:tcW w:w="4638" w:type="pct"/>
          </w:tcPr>
          <w:p w:rsidR="00482D93" w:rsidRPr="00531039" w:rsidRDefault="00482D93" w:rsidP="009A55B6">
            <w:pPr>
              <w:spacing w:after="0"/>
              <w:rPr>
                <w:sz w:val="16"/>
                <w:szCs w:val="16"/>
              </w:rPr>
            </w:pPr>
            <w:r w:rsidRPr="00CD0AB8">
              <w:rPr>
                <w:rFonts w:ascii="Arial" w:hAnsi="Arial" w:cs="Arial"/>
                <w:sz w:val="16"/>
                <w:szCs w:val="16"/>
              </w:rPr>
              <w:t xml:space="preserve">Bolsa </w:t>
            </w:r>
            <w:r w:rsidRPr="00CD0AB8">
              <w:rPr>
                <w:rFonts w:ascii="Arial" w:eastAsia="Arial" w:hAnsi="Arial" w:cs="Arial"/>
                <w:sz w:val="16"/>
                <w:szCs w:val="16"/>
              </w:rPr>
              <w:t>Produtividade em Desenvolvimento Tecnológico e Extensão Inovadora</w:t>
            </w:r>
            <w:r w:rsidRPr="00CD0AB8">
              <w:rPr>
                <w:rFonts w:ascii="Arial" w:hAnsi="Arial" w:cs="Arial"/>
                <w:sz w:val="16"/>
                <w:szCs w:val="16"/>
              </w:rPr>
              <w:t xml:space="preserve"> (DT)</w:t>
            </w:r>
            <w:r>
              <w:rPr>
                <w:rFonts w:ascii="Arial" w:hAnsi="Arial" w:cs="Arial"/>
              </w:rPr>
              <w:t xml:space="preserve"> </w:t>
            </w:r>
            <w:r w:rsidRPr="00513D19">
              <w:rPr>
                <w:rFonts w:ascii="Arial" w:hAnsi="Arial" w:cs="Arial"/>
                <w:sz w:val="16"/>
                <w:szCs w:val="16"/>
              </w:rPr>
              <w:t>e, ou Produtividade em Pesquisa (PQ)</w:t>
            </w:r>
            <w:r w:rsidRPr="00513D19">
              <w:rPr>
                <w:rFonts w:ascii="Arial" w:eastAsia="Arial" w:hAnsi="Arial" w:cs="Arial"/>
                <w:sz w:val="16"/>
                <w:szCs w:val="16"/>
              </w:rPr>
              <w:t xml:space="preserve"> em vigência do </w:t>
            </w:r>
            <w:proofErr w:type="gramStart"/>
            <w:r w:rsidRPr="00513D19">
              <w:rPr>
                <w:rFonts w:ascii="Arial" w:eastAsia="Arial" w:hAnsi="Arial" w:cs="Arial"/>
                <w:sz w:val="16"/>
                <w:szCs w:val="16"/>
              </w:rPr>
              <w:t>CNPq :</w:t>
            </w:r>
            <w:proofErr w:type="gramEnd"/>
            <w:r w:rsidRPr="00513D19">
              <w:rPr>
                <w:rFonts w:ascii="Arial" w:eastAsia="Arial" w:hAnsi="Arial" w:cs="Arial"/>
                <w:sz w:val="16"/>
                <w:szCs w:val="16"/>
              </w:rPr>
              <w:t xml:space="preserve">  1A - 150 pontos, 1B - 140 pontos, 1C - 130 pontos, 1D - 120 pontos e  2 - 110 pontos.</w:t>
            </w:r>
          </w:p>
        </w:tc>
        <w:tc>
          <w:tcPr>
            <w:tcW w:w="362" w:type="pct"/>
          </w:tcPr>
          <w:p w:rsidR="00482D93" w:rsidRPr="00531039" w:rsidRDefault="00482D93" w:rsidP="009A55B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482D93" w:rsidRDefault="00482D93" w:rsidP="00482D93">
      <w:pPr>
        <w:rPr>
          <w:rFonts w:ascii="Arial" w:eastAsia="Arial" w:hAnsi="Arial" w:cs="Arial"/>
          <w:sz w:val="16"/>
          <w:szCs w:val="16"/>
        </w:rPr>
      </w:pPr>
    </w:p>
    <w:p w:rsidR="00482D93" w:rsidRPr="009F4BBC" w:rsidRDefault="00482D93" w:rsidP="006B2A50">
      <w:pPr>
        <w:spacing w:after="120" w:line="240" w:lineRule="auto"/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2</w:t>
      </w:r>
    </w:p>
    <w:tbl>
      <w:tblPr>
        <w:tblpPr w:leftFromText="141" w:rightFromText="141" w:vertAnchor="text" w:horzAnchor="margin" w:tblpXSpec="center" w:tblpY="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2757"/>
        <w:gridCol w:w="870"/>
        <w:gridCol w:w="848"/>
        <w:gridCol w:w="979"/>
      </w:tblGrid>
      <w:tr w:rsidR="00482D93" w:rsidRPr="007A7F1B" w:rsidTr="006B2A50">
        <w:tc>
          <w:tcPr>
            <w:tcW w:w="3994" w:type="pct"/>
            <w:gridSpan w:val="3"/>
            <w:shd w:val="clear" w:color="auto" w:fill="auto"/>
          </w:tcPr>
          <w:p w:rsidR="00482D93" w:rsidRPr="007A7F1B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Currículo Lattes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82D93" w:rsidRPr="007A7F1B" w:rsidRDefault="00482D93" w:rsidP="009A5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6-</w:t>
            </w: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82D93" w:rsidRPr="007A7F1B" w:rsidRDefault="00482D93" w:rsidP="009A5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Subtotal</w:t>
            </w:r>
          </w:p>
        </w:tc>
      </w:tr>
      <w:tr w:rsidR="00482D93" w:rsidRPr="00FD0BA0" w:rsidTr="006B2A50">
        <w:trPr>
          <w:trHeight w:val="63"/>
        </w:trPr>
        <w:tc>
          <w:tcPr>
            <w:tcW w:w="1997" w:type="pct"/>
            <w:vMerge w:val="restart"/>
            <w:shd w:val="clear" w:color="auto" w:fill="auto"/>
          </w:tcPr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Artigos publicados em periódicos científicos indexados no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(deverá ser utilizado o maior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disponível no sítio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eletrônico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da CAPES).</w:t>
            </w:r>
          </w:p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4BBC">
              <w:rPr>
                <w:rFonts w:ascii="Arial" w:eastAsia="Arial" w:hAnsi="Arial" w:cs="Arial"/>
                <w:b/>
                <w:sz w:val="16"/>
                <w:szCs w:val="16"/>
              </w:rPr>
              <w:t>Sem limite de pontuação.</w:t>
            </w: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A1 (30 pontos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482D93" w:rsidRPr="00FD0BA0" w:rsidTr="006B2A50">
        <w:trPr>
          <w:trHeight w:val="58"/>
        </w:trPr>
        <w:tc>
          <w:tcPr>
            <w:tcW w:w="1997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A2 (25 pontos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rPr>
          <w:trHeight w:val="58"/>
        </w:trPr>
        <w:tc>
          <w:tcPr>
            <w:tcW w:w="1997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B1 (20 pontos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rPr>
          <w:trHeight w:val="58"/>
        </w:trPr>
        <w:tc>
          <w:tcPr>
            <w:tcW w:w="1997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B2 (15 pontos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rPr>
          <w:trHeight w:val="58"/>
        </w:trPr>
        <w:tc>
          <w:tcPr>
            <w:tcW w:w="1997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B3 (10 pontos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rPr>
          <w:trHeight w:val="58"/>
        </w:trPr>
        <w:tc>
          <w:tcPr>
            <w:tcW w:w="1997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B4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5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rPr>
          <w:trHeight w:val="177"/>
        </w:trPr>
        <w:tc>
          <w:tcPr>
            <w:tcW w:w="1997" w:type="pct"/>
            <w:vMerge w:val="restar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Artigo completo, resumo, nota, comunicação científica em periódico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B5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2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482D93" w:rsidRPr="00FD0BA0" w:rsidTr="006B2A50">
        <w:trPr>
          <w:trHeight w:val="176"/>
        </w:trPr>
        <w:tc>
          <w:tcPr>
            <w:tcW w:w="1997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C, não indexado ou em revista de divulgação científica / tecnológica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1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rPr>
          <w:trHeight w:val="119"/>
        </w:trPr>
        <w:tc>
          <w:tcPr>
            <w:tcW w:w="1997" w:type="pct"/>
            <w:vMerge w:val="restar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Trabalhos completos publicados em anais de eventos científicos ou resumos expandidos.</w:t>
            </w:r>
          </w:p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30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Internacionais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5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482D93" w:rsidRPr="00FD0BA0" w:rsidTr="006B2A50">
        <w:trPr>
          <w:trHeight w:val="117"/>
        </w:trPr>
        <w:tc>
          <w:tcPr>
            <w:tcW w:w="1997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Nacionais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2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pontos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rPr>
          <w:trHeight w:val="125"/>
        </w:trPr>
        <w:tc>
          <w:tcPr>
            <w:tcW w:w="1997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pct"/>
            <w:gridSpan w:val="2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Eventos locais ou Resumos publicados em anais de eventos nacionais ou internacionais (</w:t>
            </w:r>
            <w:proofErr w:type="gramStart"/>
            <w:r w:rsidRPr="00FD0BA0">
              <w:rPr>
                <w:rFonts w:ascii="Arial" w:eastAsia="Arial" w:hAnsi="Arial" w:cs="Arial"/>
                <w:sz w:val="16"/>
                <w:szCs w:val="16"/>
              </w:rPr>
              <w:t>1</w:t>
            </w:r>
            <w:proofErr w:type="gram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ponto cada)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rPr>
          <w:trHeight w:val="1099"/>
        </w:trPr>
        <w:tc>
          <w:tcPr>
            <w:tcW w:w="351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lastRenderedPageBreak/>
              <w:t>Livro pub</w:t>
            </w:r>
            <w:r>
              <w:rPr>
                <w:rFonts w:ascii="Arial" w:eastAsia="Arial" w:hAnsi="Arial" w:cs="Arial"/>
                <w:sz w:val="16"/>
                <w:szCs w:val="16"/>
              </w:rPr>
              <w:t>licado, científico. Tecnológico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ou didático, com ISBN. </w:t>
            </w:r>
          </w:p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Item limitado a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ISBN,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. O formato para envio deste formulário deve ser PDF.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>0 pontos cada</w:t>
            </w:r>
          </w:p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482D93" w:rsidRPr="00FD0BA0" w:rsidTr="006B2A50">
        <w:trPr>
          <w:trHeight w:val="1283"/>
        </w:trPr>
        <w:tc>
          <w:tcPr>
            <w:tcW w:w="351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Capítulo de livro publicado, com ISBN.</w:t>
            </w:r>
          </w:p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20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ISBN,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. O formato para envio deste formulário deve ser PDF. Não será aceito artigo de evento publicado em </w:t>
            </w:r>
            <w:proofErr w:type="spellStart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>Proceedings</w:t>
            </w:r>
            <w:proofErr w:type="spellEnd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>,</w:t>
            </w:r>
            <w:proofErr w:type="gramStart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como capítulo de livro.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05 pontos cada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rPr>
          <w:trHeight w:val="217"/>
        </w:trPr>
        <w:tc>
          <w:tcPr>
            <w:tcW w:w="3994" w:type="pct"/>
            <w:gridSpan w:val="3"/>
            <w:shd w:val="clear" w:color="auto" w:fill="auto"/>
          </w:tcPr>
          <w:p w:rsidR="00482D93" w:rsidRPr="00FD0BA0" w:rsidDel="00AC41D8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Transferência tecnológica (300 pontos cada).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c>
          <w:tcPr>
            <w:tcW w:w="3994" w:type="pct"/>
            <w:gridSpan w:val="3"/>
            <w:shd w:val="clear" w:color="auto" w:fill="auto"/>
          </w:tcPr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Patente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  <w:p w:rsidR="00482D93" w:rsidRPr="00FD0BA0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Concedido: 200 pontos/cada; Depositado: 150 pontos/cada.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539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482D93" w:rsidRPr="00FD0BA0" w:rsidTr="006B2A50">
        <w:tc>
          <w:tcPr>
            <w:tcW w:w="3994" w:type="pct"/>
            <w:gridSpan w:val="3"/>
            <w:shd w:val="clear" w:color="auto" w:fill="auto"/>
          </w:tcPr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Registro de software</w:t>
            </w:r>
          </w:p>
          <w:p w:rsidR="00482D93" w:rsidDel="00AC41D8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120 pontos/cada; Depositado: 100 pontos/cada.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c>
          <w:tcPr>
            <w:tcW w:w="3994" w:type="pct"/>
            <w:gridSpan w:val="3"/>
            <w:shd w:val="clear" w:color="auto" w:fill="auto"/>
          </w:tcPr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Desenho Industrial</w:t>
            </w:r>
          </w:p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120 pontos/cada; Depositado: 100 pontos/cada.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6B2A50">
        <w:tc>
          <w:tcPr>
            <w:tcW w:w="3994" w:type="pct"/>
            <w:gridSpan w:val="3"/>
            <w:shd w:val="clear" w:color="auto" w:fill="auto"/>
          </w:tcPr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Cultivar</w:t>
            </w:r>
          </w:p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120 pontos/cada; Depositado: 100 pontos/cada.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D93" w:rsidRPr="00FD0BA0" w:rsidTr="009A55B6">
        <w:tc>
          <w:tcPr>
            <w:tcW w:w="3994" w:type="pct"/>
            <w:gridSpan w:val="3"/>
            <w:shd w:val="clear" w:color="auto" w:fill="auto"/>
          </w:tcPr>
          <w:p w:rsidR="00482D93" w:rsidRDefault="00482D93" w:rsidP="009A55B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467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2D93" w:rsidRDefault="00482D93" w:rsidP="00482D93">
      <w:pPr>
        <w:rPr>
          <w:rFonts w:ascii="Arial" w:hAnsi="Arial" w:cs="Arial"/>
          <w:color w:val="000000"/>
          <w:sz w:val="16"/>
          <w:szCs w:val="16"/>
        </w:rPr>
      </w:pPr>
    </w:p>
    <w:p w:rsidR="00482D93" w:rsidRDefault="00482D93" w:rsidP="00482D93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 xml:space="preserve">Tabela 3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693"/>
        <w:gridCol w:w="2693"/>
        <w:gridCol w:w="2693"/>
        <w:gridCol w:w="860"/>
      </w:tblGrid>
      <w:tr w:rsidR="00482D93" w:rsidRPr="00FD0BA0" w:rsidTr="006B2A50">
        <w:tc>
          <w:tcPr>
            <w:tcW w:w="5000" w:type="pct"/>
            <w:gridSpan w:val="5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Participação em Programa de Pós-Graduação Strict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Senso da U</w:t>
            </w:r>
            <w:r>
              <w:rPr>
                <w:rFonts w:ascii="Arial" w:hAnsi="Arial" w:cs="Arial"/>
                <w:b/>
                <w:sz w:val="16"/>
                <w:szCs w:val="16"/>
              </w:rPr>
              <w:t>FERSA</w:t>
            </w:r>
          </w:p>
        </w:tc>
      </w:tr>
      <w:tr w:rsidR="00482D93" w:rsidRPr="00FD0BA0" w:rsidTr="006B2A50">
        <w:trPr>
          <w:trHeight w:val="572"/>
        </w:trPr>
        <w:tc>
          <w:tcPr>
            <w:tcW w:w="187" w:type="pct"/>
            <w:vMerge w:val="restart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D0BA0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50" w:type="pct"/>
            <w:vMerge w:val="restar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Participação em programa de pós-graduação da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(conforme relatório fornecido pelos diretores de pesquisa e pós-graduação da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450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permanente</w:t>
            </w:r>
          </w:p>
        </w:tc>
        <w:tc>
          <w:tcPr>
            <w:tcW w:w="1450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 xml:space="preserve"> pontos</w:t>
            </w:r>
          </w:p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2D93" w:rsidRPr="00FD0BA0" w:rsidTr="006B2A50">
        <w:trPr>
          <w:trHeight w:val="572"/>
        </w:trPr>
        <w:tc>
          <w:tcPr>
            <w:tcW w:w="187" w:type="pct"/>
            <w:vMerge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colaborador</w:t>
            </w:r>
          </w:p>
        </w:tc>
        <w:tc>
          <w:tcPr>
            <w:tcW w:w="1450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82D93" w:rsidRPr="00FD0BA0" w:rsidRDefault="00482D93" w:rsidP="009A55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 xml:space="preserve"> pontos</w:t>
            </w:r>
          </w:p>
        </w:tc>
        <w:tc>
          <w:tcPr>
            <w:tcW w:w="464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2D93" w:rsidRPr="00FD0BA0" w:rsidTr="006B2A50">
        <w:tc>
          <w:tcPr>
            <w:tcW w:w="4536" w:type="pct"/>
            <w:gridSpan w:val="4"/>
          </w:tcPr>
          <w:p w:rsidR="00482D93" w:rsidRPr="00FD0BA0" w:rsidRDefault="00482D93" w:rsidP="009A55B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Total (limitado a 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pontos)</w:t>
            </w:r>
          </w:p>
        </w:tc>
        <w:tc>
          <w:tcPr>
            <w:tcW w:w="464" w:type="pct"/>
            <w:shd w:val="clear" w:color="auto" w:fill="auto"/>
          </w:tcPr>
          <w:p w:rsidR="00482D93" w:rsidRPr="00FD0BA0" w:rsidRDefault="00482D93" w:rsidP="009A55B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82D93" w:rsidRPr="00FD0BA0" w:rsidRDefault="00482D93" w:rsidP="00482D93">
      <w:pPr>
        <w:rPr>
          <w:sz w:val="16"/>
          <w:szCs w:val="16"/>
        </w:rPr>
      </w:pPr>
      <w:r w:rsidRPr="00FD0BA0">
        <w:rPr>
          <w:sz w:val="16"/>
          <w:szCs w:val="16"/>
        </w:rPr>
        <w:t xml:space="preserve"> </w:t>
      </w:r>
    </w:p>
    <w:p w:rsidR="00482D93" w:rsidRDefault="00482D93" w:rsidP="00482D93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7"/>
        <w:gridCol w:w="890"/>
      </w:tblGrid>
      <w:tr w:rsidR="00482D93" w:rsidRPr="00FD0BA0" w:rsidTr="006B2A50">
        <w:tc>
          <w:tcPr>
            <w:tcW w:w="4521" w:type="pct"/>
          </w:tcPr>
          <w:p w:rsidR="00482D93" w:rsidRPr="00FD0BA0" w:rsidRDefault="00482D93" w:rsidP="009A55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financiado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e vigente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(30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projeto</w:t>
            </w:r>
            <w:r w:rsidRPr="00FD0BA0">
              <w:rPr>
                <w:rFonts w:ascii="Arial" w:hAnsi="Arial" w:cs="Arial"/>
                <w:sz w:val="16"/>
                <w:szCs w:val="16"/>
              </w:rPr>
              <w:t>),</w:t>
            </w:r>
          </w:p>
          <w:p w:rsidR="00482D93" w:rsidRPr="00FD0BA0" w:rsidRDefault="00482D93" w:rsidP="009A55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comprovante de cadastro no SIGAA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de projetos aprovados. O formato para envio deste formulário deve ser PDF.</w:t>
            </w:r>
          </w:p>
        </w:tc>
        <w:tc>
          <w:tcPr>
            <w:tcW w:w="479" w:type="pct"/>
          </w:tcPr>
          <w:p w:rsidR="00482D93" w:rsidRPr="00FD0BA0" w:rsidRDefault="00482D93" w:rsidP="009A55B6">
            <w:pPr>
              <w:spacing w:after="0"/>
              <w:rPr>
                <w:sz w:val="16"/>
                <w:szCs w:val="16"/>
              </w:rPr>
            </w:pPr>
          </w:p>
        </w:tc>
      </w:tr>
      <w:tr w:rsidR="00482D93" w:rsidRPr="00FD0BA0" w:rsidTr="006B2A50">
        <w:tc>
          <w:tcPr>
            <w:tcW w:w="4521" w:type="pct"/>
          </w:tcPr>
          <w:p w:rsidR="00482D93" w:rsidRPr="00FD0BA0" w:rsidRDefault="00482D93" w:rsidP="009A55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</w:t>
            </w:r>
            <w:r>
              <w:rPr>
                <w:rFonts w:ascii="Arial" w:hAnsi="Arial" w:cs="Arial"/>
                <w:sz w:val="16"/>
                <w:szCs w:val="16"/>
              </w:rPr>
              <w:t>extensão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aprovado e vigente, financiado por órgão de fomento externo 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(30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por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projeto),</w:t>
            </w:r>
          </w:p>
          <w:p w:rsidR="00482D93" w:rsidRPr="00FD0BA0" w:rsidRDefault="00482D93" w:rsidP="009A55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comprovante de cadastro no SIGAA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de projetos aprovados. O formato para envio deste formulário deve ser PDF.</w:t>
            </w:r>
          </w:p>
        </w:tc>
        <w:tc>
          <w:tcPr>
            <w:tcW w:w="479" w:type="pct"/>
          </w:tcPr>
          <w:p w:rsidR="00482D93" w:rsidRPr="00FD0BA0" w:rsidRDefault="00482D93" w:rsidP="009A55B6">
            <w:pPr>
              <w:spacing w:after="0"/>
              <w:rPr>
                <w:sz w:val="16"/>
                <w:szCs w:val="16"/>
              </w:rPr>
            </w:pPr>
          </w:p>
        </w:tc>
      </w:tr>
      <w:tr w:rsidR="00482D93" w:rsidRPr="00531039" w:rsidTr="006B2A50">
        <w:tc>
          <w:tcPr>
            <w:tcW w:w="4521" w:type="pct"/>
          </w:tcPr>
          <w:p w:rsidR="00482D93" w:rsidRPr="00655EE6" w:rsidRDefault="00482D93" w:rsidP="009A55B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E6"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(limitado a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Pr="00655EE6">
              <w:rPr>
                <w:rFonts w:ascii="Arial" w:eastAsia="Arial" w:hAnsi="Arial" w:cs="Arial"/>
                <w:b/>
                <w:sz w:val="16"/>
                <w:szCs w:val="16"/>
              </w:rPr>
              <w:t>0 pontos)</w:t>
            </w:r>
          </w:p>
        </w:tc>
        <w:tc>
          <w:tcPr>
            <w:tcW w:w="479" w:type="pct"/>
          </w:tcPr>
          <w:p w:rsidR="00482D93" w:rsidRPr="00531039" w:rsidRDefault="00482D93" w:rsidP="009A55B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482D93" w:rsidRPr="00531039" w:rsidRDefault="00482D93" w:rsidP="00482D9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3054"/>
        <w:gridCol w:w="890"/>
      </w:tblGrid>
      <w:tr w:rsidR="00482D93" w:rsidRPr="00531039" w:rsidTr="006B2A50">
        <w:tc>
          <w:tcPr>
            <w:tcW w:w="2877" w:type="pct"/>
            <w:tcBorders>
              <w:right w:val="nil"/>
            </w:tcBorders>
          </w:tcPr>
          <w:p w:rsidR="00482D93" w:rsidRPr="00531039" w:rsidRDefault="00482D93" w:rsidP="009A55B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Resultados 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 1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 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3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644" w:type="pct"/>
            <w:tcBorders>
              <w:left w:val="nil"/>
            </w:tcBorders>
          </w:tcPr>
          <w:p w:rsidR="00482D93" w:rsidRPr="00531039" w:rsidRDefault="00482D93" w:rsidP="009A55B6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1039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479" w:type="pct"/>
          </w:tcPr>
          <w:p w:rsidR="00482D93" w:rsidRPr="00531039" w:rsidRDefault="00482D93" w:rsidP="009A55B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82D93" w:rsidRPr="00F91B9E" w:rsidRDefault="00482D93" w:rsidP="00482D93">
      <w:pPr>
        <w:pStyle w:val="Padro"/>
        <w:tabs>
          <w:tab w:val="left" w:pos="851"/>
        </w:tabs>
        <w:spacing w:line="240" w:lineRule="auto"/>
        <w:rPr>
          <w:sz w:val="24"/>
          <w:szCs w:val="24"/>
        </w:rPr>
      </w:pPr>
    </w:p>
    <w:p w:rsidR="000C0AB7" w:rsidRDefault="000C0AB7"/>
    <w:sectPr w:rsidR="000C0AB7" w:rsidSect="00BA0064">
      <w:pgSz w:w="11906" w:h="16838"/>
      <w:pgMar w:top="1701" w:right="1701" w:bottom="1134" w:left="1134" w:header="284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89" w:rsidRDefault="00812D89" w:rsidP="00482D93">
      <w:pPr>
        <w:spacing w:after="0" w:line="240" w:lineRule="auto"/>
      </w:pPr>
      <w:r>
        <w:separator/>
      </w:r>
    </w:p>
  </w:endnote>
  <w:endnote w:type="continuationSeparator" w:id="0">
    <w:p w:rsidR="00812D89" w:rsidRDefault="00812D89" w:rsidP="0048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89" w:rsidRDefault="00812D89" w:rsidP="00482D93">
      <w:pPr>
        <w:spacing w:after="0" w:line="240" w:lineRule="auto"/>
      </w:pPr>
      <w:r>
        <w:separator/>
      </w:r>
    </w:p>
  </w:footnote>
  <w:footnote w:type="continuationSeparator" w:id="0">
    <w:p w:rsidR="00812D89" w:rsidRDefault="00812D89" w:rsidP="00482D93">
      <w:pPr>
        <w:spacing w:after="0" w:line="240" w:lineRule="auto"/>
      </w:pPr>
      <w:r>
        <w:continuationSeparator/>
      </w:r>
    </w:p>
  </w:footnote>
  <w:footnote w:id="1">
    <w:p w:rsidR="00482D93" w:rsidRDefault="00482D93" w:rsidP="00482D93">
      <w:pPr>
        <w:pStyle w:val="Textodecomentrio"/>
        <w:spacing w:before="40" w:after="40"/>
      </w:pPr>
      <w:r w:rsidRPr="00EB255B">
        <w:rPr>
          <w:rFonts w:ascii="Arial" w:hAnsi="Arial" w:cs="Arial"/>
          <w:b/>
          <w:sz w:val="18"/>
          <w:szCs w:val="18"/>
        </w:rPr>
        <w:t xml:space="preserve">(1) e (2) </w:t>
      </w:r>
      <w:proofErr w:type="gramStart"/>
      <w:r w:rsidRPr="00EB255B">
        <w:rPr>
          <w:rFonts w:ascii="Arial" w:hAnsi="Arial" w:cs="Arial"/>
          <w:b/>
          <w:sz w:val="18"/>
          <w:szCs w:val="18"/>
        </w:rPr>
        <w:t>Tabela de áreas de conhecimento CAPES</w:t>
      </w:r>
      <w:proofErr w:type="gramEnd"/>
      <w:r w:rsidRPr="00EB255B">
        <w:rPr>
          <w:rFonts w:ascii="Arial" w:hAnsi="Arial" w:cs="Arial"/>
          <w:b/>
          <w:sz w:val="18"/>
          <w:szCs w:val="18"/>
        </w:rPr>
        <w:t xml:space="preserve"> </w:t>
      </w:r>
      <w:hyperlink r:id="rId1" w:history="1">
        <w:r w:rsidRPr="00EB255B">
          <w:rPr>
            <w:rStyle w:val="Hyperlink"/>
            <w:rFonts w:ascii="Arial" w:hAnsi="Arial" w:cs="Arial"/>
            <w:b/>
            <w:sz w:val="18"/>
            <w:szCs w:val="18"/>
          </w:rPr>
          <w:t>http://www.capes.gov.br/images/documentos/documentos_diversos_2017/TabelaAreasConhecimento_072012_atualizada_2017_v2.pdf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93"/>
    <w:rsid w:val="000C0AB7"/>
    <w:rsid w:val="00482D93"/>
    <w:rsid w:val="006B2A50"/>
    <w:rsid w:val="00812D89"/>
    <w:rsid w:val="00C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9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82D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82D93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482D93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2D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2D93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D93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Padro"/>
    <w:link w:val="CabealhoChar"/>
    <w:uiPriority w:val="99"/>
    <w:rsid w:val="00482D93"/>
    <w:pPr>
      <w:suppressLineNumbers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D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9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82D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82D93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482D93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2D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2D93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D93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Padro"/>
    <w:link w:val="CabealhoChar"/>
    <w:uiPriority w:val="99"/>
    <w:rsid w:val="00482D93"/>
    <w:pPr>
      <w:suppressLineNumbers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D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s.gov.br/images/documentos/documentos_diversos_2017/TabelaAreasConhecimento_072012_atualizada_2017_v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2019-11-05T13:59:00Z</dcterms:created>
  <dcterms:modified xsi:type="dcterms:W3CDTF">2019-11-05T14:10:00Z</dcterms:modified>
</cp:coreProperties>
</file>